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97427" w14:textId="77777777" w:rsidR="000D5979" w:rsidRDefault="000D5979" w:rsidP="000D5979">
      <w:pPr>
        <w:pStyle w:val="Heading4"/>
        <w:shd w:val="clear" w:color="auto" w:fill="FFFFFF"/>
        <w:spacing w:before="150" w:after="150"/>
        <w:jc w:val="center"/>
        <w:rPr>
          <w:rFonts w:ascii="Myriad Pro" w:hAnsi="Myriad Pro" w:cs="Arial"/>
          <w:b/>
          <w:bCs/>
          <w:i w:val="0"/>
          <w:color w:val="auto"/>
          <w:sz w:val="30"/>
          <w:szCs w:val="30"/>
        </w:rPr>
      </w:pPr>
      <w:bookmarkStart w:id="0" w:name="_GoBack"/>
      <w:bookmarkEnd w:id="0"/>
      <w:r w:rsidRPr="003529E3">
        <w:rPr>
          <w:rFonts w:ascii="Myriad Pro" w:hAnsi="Myriad Pro" w:cs="Arial"/>
          <w:b/>
          <w:bCs/>
          <w:i w:val="0"/>
          <w:color w:val="auto"/>
          <w:sz w:val="30"/>
          <w:szCs w:val="30"/>
        </w:rPr>
        <w:t>M</w:t>
      </w:r>
      <w:r>
        <w:rPr>
          <w:rFonts w:ascii="Myriad Pro" w:hAnsi="Myriad Pro" w:cs="Arial"/>
          <w:b/>
          <w:bCs/>
          <w:i w:val="0"/>
          <w:color w:val="auto"/>
          <w:sz w:val="30"/>
          <w:szCs w:val="30"/>
        </w:rPr>
        <w:t>Ô TẢ CÔNG VIỆC</w:t>
      </w:r>
    </w:p>
    <w:p w14:paraId="6459C42C" w14:textId="745C858B" w:rsidR="000D5979" w:rsidRPr="003529E3" w:rsidRDefault="006F5D82" w:rsidP="000D5979">
      <w:pPr>
        <w:jc w:val="center"/>
        <w:rPr>
          <w:rFonts w:ascii="Myriad Pro" w:hAnsi="Myriad Pro"/>
          <w:b/>
        </w:rPr>
      </w:pPr>
      <w:r>
        <w:rPr>
          <w:rFonts w:ascii="Myriad Pro" w:hAnsi="Myriad Pro"/>
          <w:b/>
        </w:rPr>
        <w:t>GIÁM ĐỐC ĐỐI NGOẠI (phụ trách Hợp tác quốc tế)</w:t>
      </w:r>
    </w:p>
    <w:p w14:paraId="62C7BB2D" w14:textId="6F1581B9" w:rsidR="000D5979" w:rsidRPr="001D27FD" w:rsidRDefault="000D5979" w:rsidP="000D5979">
      <w:pPr>
        <w:pStyle w:val="Heading4"/>
        <w:shd w:val="clear" w:color="auto" w:fill="FFFFFF"/>
        <w:spacing w:before="150" w:after="150"/>
        <w:jc w:val="both"/>
        <w:rPr>
          <w:rFonts w:ascii="Myriad Pro" w:hAnsi="Myriad Pro" w:cs="Arial"/>
          <w:i w:val="0"/>
          <w:iCs w:val="0"/>
          <w:color w:val="auto"/>
          <w:sz w:val="28"/>
          <w:szCs w:val="28"/>
        </w:rPr>
      </w:pPr>
      <w:r w:rsidRPr="001D27FD">
        <w:rPr>
          <w:rFonts w:ascii="Myriad Pro" w:hAnsi="Myriad Pro" w:cs="Arial"/>
          <w:b/>
          <w:bCs/>
          <w:i w:val="0"/>
          <w:iCs w:val="0"/>
          <w:color w:val="auto"/>
          <w:sz w:val="28"/>
          <w:szCs w:val="28"/>
        </w:rPr>
        <w:t>Chức năng</w:t>
      </w:r>
    </w:p>
    <w:p w14:paraId="77608984" w14:textId="07BEFB1E" w:rsidR="006F5D82" w:rsidRPr="006F5D82" w:rsidRDefault="006F5D82" w:rsidP="00E874EB">
      <w:pPr>
        <w:pStyle w:val="NormalWeb"/>
        <w:shd w:val="clear" w:color="auto" w:fill="FFFFFF"/>
        <w:spacing w:before="0" w:beforeAutospacing="0" w:after="150" w:afterAutospacing="0"/>
        <w:jc w:val="both"/>
        <w:rPr>
          <w:rFonts w:ascii="Myriad Pro" w:hAnsi="Myriad Pro" w:cs="Arial"/>
        </w:rPr>
      </w:pPr>
      <w:r w:rsidRPr="00E874EB">
        <w:rPr>
          <w:rFonts w:ascii="Myriad Pro" w:hAnsi="Myriad Pro" w:cs="Arial"/>
        </w:rPr>
        <w:t>Giám đốc đối ngoại (phụ trách hợp tác quốc tế)</w:t>
      </w:r>
      <w:r w:rsidR="000D5979" w:rsidRPr="00E874EB">
        <w:rPr>
          <w:rFonts w:ascii="Myriad Pro" w:hAnsi="Myriad Pro" w:cs="Arial"/>
        </w:rPr>
        <w:t xml:space="preserve"> có chức năng tham mưu và giúp việc cho Hội đồng quản trị (HĐQT) và Ban giám hiệu trong công tác </w:t>
      </w:r>
      <w:r w:rsidRPr="00E874EB">
        <w:rPr>
          <w:rFonts w:ascii="Myriad Pro" w:hAnsi="Myriad Pro" w:cs="Arial"/>
        </w:rPr>
        <w:t>hợp tác quốc tế</w:t>
      </w:r>
      <w:r w:rsidR="000D5979" w:rsidRPr="00E874EB">
        <w:rPr>
          <w:rFonts w:ascii="Myriad Pro" w:hAnsi="Myriad Pro" w:cs="Arial"/>
        </w:rPr>
        <w:t xml:space="preserve">: </w:t>
      </w:r>
      <w:r w:rsidRPr="00E874EB">
        <w:rPr>
          <w:rFonts w:ascii="Myriad Pro" w:hAnsi="Myriad Pro" w:cs="Arial"/>
        </w:rPr>
        <w:t>đầu mối điều phối các hoạt động đối ngoại của Trường; thực hiện các công tác đối ngoại theo chỉ đạo của BGH</w:t>
      </w:r>
      <w:r w:rsidR="001D27FD">
        <w:rPr>
          <w:rFonts w:ascii="Myriad Pro" w:hAnsi="Myriad Pro" w:cs="Arial"/>
        </w:rPr>
        <w:t xml:space="preserve">, </w:t>
      </w:r>
      <w:r w:rsidRPr="00E874EB">
        <w:rPr>
          <w:rFonts w:ascii="Myriad Pro" w:hAnsi="Myriad Pro" w:cs="Arial"/>
        </w:rPr>
        <w:t xml:space="preserve">tổng hợp, báo cáo tình hình hoạt động công tác đối ngoại của Trường cho Ban Giám hiệu; tổ chức các </w:t>
      </w:r>
      <w:r w:rsidR="008E73F9" w:rsidRPr="00E874EB">
        <w:rPr>
          <w:rFonts w:ascii="Myriad Pro" w:hAnsi="Myriad Pro" w:cs="Arial"/>
        </w:rPr>
        <w:t>h</w:t>
      </w:r>
      <w:r w:rsidRPr="00E874EB">
        <w:rPr>
          <w:rFonts w:ascii="Myriad Pro" w:hAnsi="Myriad Pro" w:cs="Arial"/>
        </w:rPr>
        <w:t xml:space="preserve">ội nghị, </w:t>
      </w:r>
      <w:r w:rsidR="008E73F9" w:rsidRPr="00E874EB">
        <w:rPr>
          <w:rFonts w:ascii="Myriad Pro" w:hAnsi="Myriad Pro" w:cs="Arial"/>
        </w:rPr>
        <w:t>h</w:t>
      </w:r>
      <w:r w:rsidRPr="00E874EB">
        <w:rPr>
          <w:rFonts w:ascii="Myriad Pro" w:hAnsi="Myriad Pro" w:cs="Arial"/>
        </w:rPr>
        <w:t xml:space="preserve">ội thảo quốc tế; xây dựng và triển khai các dự án, đề tài quốc tế; phát triển và khai thác quan hệ với các tổ chức có yếu tố nước ngoài; </w:t>
      </w:r>
      <w:r w:rsidR="008E73F9" w:rsidRPr="00E874EB">
        <w:rPr>
          <w:rFonts w:ascii="Myriad Pro" w:hAnsi="Myriad Pro" w:cs="Arial"/>
        </w:rPr>
        <w:t>đón</w:t>
      </w:r>
      <w:r w:rsidRPr="00E874EB">
        <w:rPr>
          <w:rFonts w:ascii="Myriad Pro" w:hAnsi="Myriad Pro" w:cs="Arial"/>
        </w:rPr>
        <w:t xml:space="preserve"> các đoàn khách nước ngoài; xác nhận các văn bằng, tài liệu dịch phục vụ công tác đối ngoại cho cán bộ</w:t>
      </w:r>
      <w:r w:rsidR="00D578AD">
        <w:rPr>
          <w:rFonts w:ascii="Myriad Pro" w:hAnsi="Myriad Pro" w:cs="Arial"/>
        </w:rPr>
        <w:t>, giảng viên</w:t>
      </w:r>
      <w:r w:rsidRPr="00E874EB">
        <w:rPr>
          <w:rFonts w:ascii="Myriad Pro" w:hAnsi="Myriad Pro" w:cs="Arial"/>
        </w:rPr>
        <w:t xml:space="preserve"> và sinh viên của trường.</w:t>
      </w:r>
    </w:p>
    <w:p w14:paraId="23649C78" w14:textId="40B08D8E" w:rsidR="000D5979" w:rsidRPr="000427EE" w:rsidRDefault="000D5979" w:rsidP="000D5979">
      <w:pPr>
        <w:pStyle w:val="NormalWeb"/>
        <w:shd w:val="clear" w:color="auto" w:fill="FFFFFF"/>
        <w:spacing w:before="0" w:beforeAutospacing="0" w:after="150" w:afterAutospacing="0"/>
        <w:jc w:val="both"/>
        <w:rPr>
          <w:rFonts w:ascii="Myriad Pro" w:hAnsi="Myriad Pro" w:cs="Arial"/>
        </w:rPr>
      </w:pPr>
    </w:p>
    <w:p w14:paraId="65D36961" w14:textId="06F1389D" w:rsidR="000D5979" w:rsidRPr="001D27FD" w:rsidRDefault="000D5979" w:rsidP="000D5979">
      <w:pPr>
        <w:pStyle w:val="Heading4"/>
        <w:shd w:val="clear" w:color="auto" w:fill="FFFFFF"/>
        <w:spacing w:before="150" w:after="150"/>
        <w:jc w:val="both"/>
        <w:rPr>
          <w:rFonts w:ascii="Myriad Pro" w:hAnsi="Myriad Pro" w:cs="Arial"/>
          <w:i w:val="0"/>
          <w:iCs w:val="0"/>
          <w:color w:val="auto"/>
          <w:sz w:val="28"/>
          <w:szCs w:val="28"/>
        </w:rPr>
      </w:pPr>
      <w:r w:rsidRPr="001D27FD">
        <w:rPr>
          <w:rFonts w:ascii="Myriad Pro" w:hAnsi="Myriad Pro" w:cs="Arial"/>
          <w:b/>
          <w:bCs/>
          <w:i w:val="0"/>
          <w:iCs w:val="0"/>
          <w:color w:val="auto"/>
          <w:sz w:val="28"/>
          <w:szCs w:val="28"/>
        </w:rPr>
        <w:t>Nhiệm vụ</w:t>
      </w:r>
      <w:r w:rsidR="001D27FD" w:rsidRPr="001D27FD">
        <w:rPr>
          <w:rFonts w:ascii="Myriad Pro" w:hAnsi="Myriad Pro" w:cs="Arial"/>
          <w:b/>
          <w:bCs/>
          <w:i w:val="0"/>
          <w:iCs w:val="0"/>
          <w:color w:val="auto"/>
          <w:sz w:val="28"/>
          <w:szCs w:val="28"/>
        </w:rPr>
        <w:t xml:space="preserve"> chính</w:t>
      </w:r>
    </w:p>
    <w:p w14:paraId="6C29B877" w14:textId="1547037B" w:rsidR="006F5D82" w:rsidRPr="00E874EB" w:rsidRDefault="006F5D82" w:rsidP="00E874EB">
      <w:pPr>
        <w:pStyle w:val="Heading6"/>
        <w:shd w:val="clear" w:color="auto" w:fill="FFFFFF"/>
        <w:spacing w:before="150" w:after="150"/>
        <w:rPr>
          <w:rFonts w:ascii="Myriad Pro" w:hAnsi="Myriad Pro" w:cs="Arial"/>
          <w:b/>
          <w:bCs/>
          <w:color w:val="auto"/>
          <w:szCs w:val="24"/>
        </w:rPr>
      </w:pPr>
      <w:r w:rsidRPr="00E874EB">
        <w:rPr>
          <w:rFonts w:ascii="Myriad Pro" w:hAnsi="Myriad Pro" w:cs="Arial"/>
          <w:b/>
          <w:bCs/>
          <w:color w:val="auto"/>
          <w:szCs w:val="24"/>
        </w:rPr>
        <w:t>Tư vấn và điều phối hoạt động đối ngoại:</w:t>
      </w:r>
    </w:p>
    <w:p w14:paraId="1796AF29" w14:textId="77777777"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Là đầu mối tiếp nhận và xử lý thông tin với các tổ chức quốc tế, tổ chức có yếu tố nước ngoài ở Việt Nam và phối hợp với các đơn vị liên quan triển khai quan hệ hợp tác.</w:t>
      </w:r>
    </w:p>
    <w:p w14:paraId="0ACA6A2D" w14:textId="459ADB8E"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 xml:space="preserve">Liên hệ với các cơ quan trong nước về công tác đối ngoại: Bộ </w:t>
      </w:r>
      <w:r w:rsidR="00E874EB" w:rsidRPr="00E874EB">
        <w:rPr>
          <w:rFonts w:ascii="Myriad Pro" w:hAnsi="Myriad Pro" w:cs="Arial"/>
        </w:rPr>
        <w:t>N</w:t>
      </w:r>
      <w:r w:rsidRPr="00E874EB">
        <w:rPr>
          <w:rFonts w:ascii="Myriad Pro" w:hAnsi="Myriad Pro" w:cs="Arial"/>
        </w:rPr>
        <w:t xml:space="preserve">goại giao, Ủy Ban người Việt sống ở nước ngoài, các Vụ Hợp tác quốc tế của Văn phòng Chính phủ, các Bộ ngành, Cục xuất nhập cảnh, Bộ Công an, Sở </w:t>
      </w:r>
      <w:r w:rsidR="008E73F9" w:rsidRPr="00E874EB">
        <w:rPr>
          <w:rFonts w:ascii="Myriad Pro" w:hAnsi="Myriad Pro" w:cs="Arial"/>
        </w:rPr>
        <w:t>C</w:t>
      </w:r>
      <w:r w:rsidRPr="00E874EB">
        <w:rPr>
          <w:rFonts w:ascii="Myriad Pro" w:hAnsi="Myriad Pro" w:cs="Arial"/>
        </w:rPr>
        <w:t>ông an để quản lý những người nước ngoài đến thăm và làm việc tại trường theo đúng qui định của nhà nước.</w:t>
      </w:r>
    </w:p>
    <w:p w14:paraId="1257EF42" w14:textId="2372CBDF" w:rsidR="006F5D82" w:rsidRPr="00E874EB" w:rsidRDefault="008E73F9" w:rsidP="00E874EB">
      <w:pPr>
        <w:pStyle w:val="Heading6"/>
        <w:shd w:val="clear" w:color="auto" w:fill="FFFFFF"/>
        <w:spacing w:before="150" w:after="150"/>
        <w:rPr>
          <w:rFonts w:ascii="Myriad Pro" w:hAnsi="Myriad Pro" w:cs="Arial"/>
          <w:b/>
          <w:bCs/>
          <w:color w:val="auto"/>
          <w:szCs w:val="24"/>
        </w:rPr>
      </w:pPr>
      <w:r w:rsidRPr="00E874EB">
        <w:rPr>
          <w:rFonts w:ascii="Myriad Pro" w:hAnsi="Myriad Pro" w:cs="Arial"/>
          <w:b/>
          <w:bCs/>
          <w:color w:val="auto"/>
          <w:szCs w:val="24"/>
        </w:rPr>
        <w:t>T</w:t>
      </w:r>
      <w:r w:rsidR="006F5D82" w:rsidRPr="00E874EB">
        <w:rPr>
          <w:rFonts w:ascii="Myriad Pro" w:hAnsi="Myriad Pro" w:cs="Arial"/>
          <w:b/>
          <w:bCs/>
          <w:color w:val="auto"/>
          <w:szCs w:val="24"/>
        </w:rPr>
        <w:t>ổng hợp, báo cáo tình hình hoạt động công tác đối ngoại của Trường cho Ban Giám hiệu</w:t>
      </w:r>
    </w:p>
    <w:p w14:paraId="52825F36" w14:textId="77777777"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Là đầu mối tổng hợp báo cáo hoạt động hợp tác quốc tế định kỳ theo quy định của trường.</w:t>
      </w:r>
    </w:p>
    <w:p w14:paraId="6E8B8935" w14:textId="624BEF5C" w:rsidR="006F5D82" w:rsidRPr="00930D02" w:rsidRDefault="006F5D82" w:rsidP="00E874EB">
      <w:pPr>
        <w:numPr>
          <w:ilvl w:val="0"/>
          <w:numId w:val="5"/>
        </w:numPr>
        <w:shd w:val="clear" w:color="auto" w:fill="FFFFFF"/>
        <w:spacing w:before="100" w:beforeAutospacing="1" w:after="180" w:line="338" w:lineRule="atLeast"/>
        <w:jc w:val="both"/>
        <w:rPr>
          <w:rFonts w:ascii="Myriad Pro" w:hAnsi="Myriad Pro" w:cs="Arial"/>
          <w:strike/>
        </w:rPr>
      </w:pPr>
      <w:r w:rsidRPr="00E874EB">
        <w:rPr>
          <w:rFonts w:ascii="Myriad Pro" w:hAnsi="Myriad Pro" w:cs="Arial"/>
        </w:rPr>
        <w:t>Xây dựng kế hoạch và chiến lược hợp tác quốc tế</w:t>
      </w:r>
      <w:r w:rsidR="00930D02">
        <w:rPr>
          <w:rFonts w:ascii="Myriad Pro" w:hAnsi="Myriad Pro" w:cs="Arial"/>
        </w:rPr>
        <w:t>, kế hoạch tài chính và các nguồn tài trợ</w:t>
      </w:r>
      <w:r w:rsidRPr="00E874EB">
        <w:rPr>
          <w:rFonts w:ascii="Myriad Pro" w:hAnsi="Myriad Pro" w:cs="Arial"/>
        </w:rPr>
        <w:t xml:space="preserve"> trình Ban </w:t>
      </w:r>
      <w:r w:rsidR="008E73F9" w:rsidRPr="00E874EB">
        <w:rPr>
          <w:rFonts w:ascii="Myriad Pro" w:hAnsi="Myriad Pro" w:cs="Arial"/>
        </w:rPr>
        <w:t>g</w:t>
      </w:r>
      <w:r w:rsidRPr="00E874EB">
        <w:rPr>
          <w:rFonts w:ascii="Myriad Pro" w:hAnsi="Myriad Pro" w:cs="Arial"/>
        </w:rPr>
        <w:t>iám hiệu phê duyệt</w:t>
      </w:r>
      <w:r w:rsidR="008E73F9" w:rsidRPr="00930D02">
        <w:rPr>
          <w:rFonts w:ascii="Myriad Pro" w:hAnsi="Myriad Pro" w:cs="Arial"/>
          <w:strike/>
        </w:rPr>
        <w:t>.</w:t>
      </w:r>
    </w:p>
    <w:p w14:paraId="7A1BBA59" w14:textId="105587D3" w:rsidR="006F5D82" w:rsidRPr="00E874EB" w:rsidRDefault="008E73F9" w:rsidP="00E874EB">
      <w:pPr>
        <w:pStyle w:val="Heading6"/>
        <w:shd w:val="clear" w:color="auto" w:fill="FFFFFF"/>
        <w:spacing w:before="150" w:after="150"/>
        <w:rPr>
          <w:rFonts w:ascii="Myriad Pro" w:hAnsi="Myriad Pro" w:cs="Arial"/>
          <w:b/>
          <w:bCs/>
          <w:color w:val="auto"/>
          <w:szCs w:val="24"/>
        </w:rPr>
      </w:pPr>
      <w:r w:rsidRPr="00E874EB">
        <w:rPr>
          <w:rFonts w:ascii="Myriad Pro" w:hAnsi="Myriad Pro" w:cs="Arial"/>
          <w:b/>
          <w:bCs/>
          <w:color w:val="auto"/>
          <w:szCs w:val="24"/>
        </w:rPr>
        <w:t>T</w:t>
      </w:r>
      <w:r w:rsidR="006F5D82" w:rsidRPr="00E874EB">
        <w:rPr>
          <w:rFonts w:ascii="Myriad Pro" w:hAnsi="Myriad Pro" w:cs="Arial"/>
          <w:b/>
          <w:bCs/>
          <w:color w:val="auto"/>
          <w:szCs w:val="24"/>
        </w:rPr>
        <w:t xml:space="preserve">ổ chức các </w:t>
      </w:r>
      <w:r w:rsidRPr="00E874EB">
        <w:rPr>
          <w:rFonts w:ascii="Myriad Pro" w:hAnsi="Myriad Pro" w:cs="Arial"/>
          <w:b/>
          <w:bCs/>
          <w:color w:val="auto"/>
          <w:szCs w:val="24"/>
        </w:rPr>
        <w:t>h</w:t>
      </w:r>
      <w:r w:rsidR="006F5D82" w:rsidRPr="00E874EB">
        <w:rPr>
          <w:rFonts w:ascii="Myriad Pro" w:hAnsi="Myriad Pro" w:cs="Arial"/>
          <w:b/>
          <w:bCs/>
          <w:color w:val="auto"/>
          <w:szCs w:val="24"/>
        </w:rPr>
        <w:t xml:space="preserve">ội nghị, </w:t>
      </w:r>
      <w:r w:rsidRPr="00E874EB">
        <w:rPr>
          <w:rFonts w:ascii="Myriad Pro" w:hAnsi="Myriad Pro" w:cs="Arial"/>
          <w:b/>
          <w:bCs/>
          <w:color w:val="auto"/>
          <w:szCs w:val="24"/>
        </w:rPr>
        <w:t>h</w:t>
      </w:r>
      <w:r w:rsidR="006F5D82" w:rsidRPr="00E874EB">
        <w:rPr>
          <w:rFonts w:ascii="Myriad Pro" w:hAnsi="Myriad Pro" w:cs="Arial"/>
          <w:b/>
          <w:bCs/>
          <w:color w:val="auto"/>
          <w:szCs w:val="24"/>
        </w:rPr>
        <w:t>ội thảo quốc tế chuyên ngành</w:t>
      </w:r>
    </w:p>
    <w:p w14:paraId="14C8F187" w14:textId="56371E22" w:rsidR="006F5D82" w:rsidRPr="001D27FD" w:rsidRDefault="006F5D82" w:rsidP="00E874EB">
      <w:pPr>
        <w:numPr>
          <w:ilvl w:val="0"/>
          <w:numId w:val="5"/>
        </w:numPr>
        <w:shd w:val="clear" w:color="auto" w:fill="FFFFFF"/>
        <w:spacing w:before="100" w:beforeAutospacing="1" w:after="180" w:line="338" w:lineRule="atLeast"/>
        <w:jc w:val="both"/>
        <w:rPr>
          <w:rFonts w:ascii="Myriad Pro" w:hAnsi="Myriad Pro" w:cs="Arial"/>
          <w:strike/>
        </w:rPr>
      </w:pPr>
      <w:r w:rsidRPr="00E874EB">
        <w:rPr>
          <w:rFonts w:ascii="Myriad Pro" w:hAnsi="Myriad Pro" w:cs="Arial"/>
        </w:rPr>
        <w:t xml:space="preserve">Tổ chức các </w:t>
      </w:r>
      <w:r w:rsidR="00E874EB">
        <w:rPr>
          <w:rFonts w:ascii="Myriad Pro" w:hAnsi="Myriad Pro" w:cs="Arial"/>
        </w:rPr>
        <w:t>h</w:t>
      </w:r>
      <w:r w:rsidRPr="00E874EB">
        <w:rPr>
          <w:rFonts w:ascii="Myriad Pro" w:hAnsi="Myriad Pro" w:cs="Arial"/>
        </w:rPr>
        <w:t xml:space="preserve">ội nghị, </w:t>
      </w:r>
      <w:r w:rsidR="00E874EB">
        <w:rPr>
          <w:rFonts w:ascii="Myriad Pro" w:hAnsi="Myriad Pro" w:cs="Arial"/>
        </w:rPr>
        <w:t>h</w:t>
      </w:r>
      <w:r w:rsidRPr="00E874EB">
        <w:rPr>
          <w:rFonts w:ascii="Myriad Pro" w:hAnsi="Myriad Pro" w:cs="Arial"/>
        </w:rPr>
        <w:t xml:space="preserve">ội thảo, </w:t>
      </w:r>
      <w:r w:rsidR="00E874EB">
        <w:rPr>
          <w:rFonts w:ascii="Myriad Pro" w:hAnsi="Myriad Pro" w:cs="Arial"/>
        </w:rPr>
        <w:t>s</w:t>
      </w:r>
      <w:r w:rsidRPr="00E874EB">
        <w:rPr>
          <w:rFonts w:ascii="Myriad Pro" w:hAnsi="Myriad Pro" w:cs="Arial"/>
        </w:rPr>
        <w:t xml:space="preserve">ự kiện </w:t>
      </w:r>
      <w:r w:rsidR="008E73F9" w:rsidRPr="00E874EB">
        <w:rPr>
          <w:rFonts w:ascii="Myriad Pro" w:hAnsi="Myriad Pro" w:cs="Arial"/>
        </w:rPr>
        <w:t>q</w:t>
      </w:r>
      <w:r w:rsidRPr="00E874EB">
        <w:rPr>
          <w:rFonts w:ascii="Myriad Pro" w:hAnsi="Myriad Pro" w:cs="Arial"/>
        </w:rPr>
        <w:t>uốc tế</w:t>
      </w:r>
      <w:r w:rsidR="00ED3461">
        <w:rPr>
          <w:rFonts w:ascii="Myriad Pro" w:hAnsi="Myriad Pro" w:cs="Arial"/>
        </w:rPr>
        <w:t>.</w:t>
      </w:r>
    </w:p>
    <w:p w14:paraId="7BE691FE" w14:textId="77777777"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Phối hợp, hỗ trợ và tư vấn các đơn vị công tác chuẩn bị và tổ chức các Hội thảo quốc tế chuyên ngành.</w:t>
      </w:r>
    </w:p>
    <w:p w14:paraId="577BC830" w14:textId="7789C2C6"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 xml:space="preserve">Tiếp nhận báo cáo của các đơn vị chuyên ngành và lưu trữ thông tin về các </w:t>
      </w:r>
      <w:r w:rsidR="008E73F9" w:rsidRPr="00E874EB">
        <w:rPr>
          <w:rFonts w:ascii="Myriad Pro" w:hAnsi="Myriad Pro" w:cs="Arial"/>
        </w:rPr>
        <w:t>h</w:t>
      </w:r>
      <w:r w:rsidRPr="00E874EB">
        <w:rPr>
          <w:rFonts w:ascii="Myriad Pro" w:hAnsi="Myriad Pro" w:cs="Arial"/>
        </w:rPr>
        <w:t xml:space="preserve">ội nghị, hội thảo, sự kiện </w:t>
      </w:r>
      <w:r w:rsidR="008E73F9" w:rsidRPr="00E874EB">
        <w:rPr>
          <w:rFonts w:ascii="Myriad Pro" w:hAnsi="Myriad Pro" w:cs="Arial"/>
        </w:rPr>
        <w:t>q</w:t>
      </w:r>
      <w:r w:rsidRPr="00E874EB">
        <w:rPr>
          <w:rFonts w:ascii="Myriad Pro" w:hAnsi="Myriad Pro" w:cs="Arial"/>
        </w:rPr>
        <w:t>uốc tế để tổng hợp.</w:t>
      </w:r>
    </w:p>
    <w:p w14:paraId="42BBD0A6" w14:textId="6F0AE5A4" w:rsidR="006F5D82" w:rsidRPr="00E874EB" w:rsidRDefault="008E73F9" w:rsidP="00E874EB">
      <w:pPr>
        <w:pStyle w:val="Heading6"/>
        <w:shd w:val="clear" w:color="auto" w:fill="FFFFFF"/>
        <w:spacing w:before="150" w:after="150"/>
        <w:rPr>
          <w:rFonts w:ascii="Myriad Pro" w:hAnsi="Myriad Pro" w:cs="Arial"/>
          <w:b/>
          <w:bCs/>
          <w:color w:val="auto"/>
          <w:szCs w:val="24"/>
        </w:rPr>
      </w:pPr>
      <w:r w:rsidRPr="00E874EB">
        <w:rPr>
          <w:rFonts w:ascii="Myriad Pro" w:hAnsi="Myriad Pro" w:cs="Arial"/>
          <w:b/>
          <w:bCs/>
          <w:color w:val="auto"/>
          <w:szCs w:val="24"/>
        </w:rPr>
        <w:lastRenderedPageBreak/>
        <w:t>X</w:t>
      </w:r>
      <w:r w:rsidR="006F5D82" w:rsidRPr="00E874EB">
        <w:rPr>
          <w:rFonts w:ascii="Myriad Pro" w:hAnsi="Myriad Pro" w:cs="Arial"/>
          <w:b/>
          <w:bCs/>
          <w:color w:val="auto"/>
          <w:szCs w:val="24"/>
        </w:rPr>
        <w:t>ây dựng và triển khai các dự án, đề tài quốc tế</w:t>
      </w:r>
    </w:p>
    <w:p w14:paraId="3A4049C5" w14:textId="77777777"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Là đầu mối xây dựng các dự án, đề tài quốc tế</w:t>
      </w:r>
    </w:p>
    <w:p w14:paraId="4F5ADFC2" w14:textId="1B8BEE5F" w:rsidR="006F5D82" w:rsidRPr="001D27FD" w:rsidRDefault="006F5D82" w:rsidP="00E874EB">
      <w:pPr>
        <w:numPr>
          <w:ilvl w:val="0"/>
          <w:numId w:val="5"/>
        </w:numPr>
        <w:shd w:val="clear" w:color="auto" w:fill="FFFFFF"/>
        <w:spacing w:before="100" w:beforeAutospacing="1" w:after="180" w:line="338" w:lineRule="atLeast"/>
        <w:jc w:val="both"/>
        <w:rPr>
          <w:rFonts w:ascii="Myriad Pro" w:hAnsi="Myriad Pro" w:cs="Arial"/>
          <w:strike/>
        </w:rPr>
      </w:pPr>
      <w:r w:rsidRPr="00E874EB">
        <w:rPr>
          <w:rFonts w:ascii="Myriad Pro" w:hAnsi="Myriad Pro" w:cs="Arial"/>
        </w:rPr>
        <w:t>Tham gia công tác quản lý, điều hành dự án, đề tài quốc tế</w:t>
      </w:r>
      <w:r w:rsidRPr="001D27FD">
        <w:rPr>
          <w:rFonts w:ascii="Myriad Pro" w:hAnsi="Myriad Pro" w:cs="Arial"/>
          <w:strike/>
        </w:rPr>
        <w:t>.</w:t>
      </w:r>
    </w:p>
    <w:p w14:paraId="6C470378" w14:textId="1E5F3FB8"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Phối hợp, hỗ trợ và tư vấn các Khoa</w:t>
      </w:r>
      <w:r w:rsidR="008E73F9" w:rsidRPr="00E874EB">
        <w:rPr>
          <w:rFonts w:ascii="Myriad Pro" w:hAnsi="Myriad Pro" w:cs="Arial"/>
        </w:rPr>
        <w:t>,</w:t>
      </w:r>
      <w:r w:rsidRPr="00E874EB">
        <w:rPr>
          <w:rFonts w:ascii="Myriad Pro" w:hAnsi="Myriad Pro" w:cs="Arial"/>
        </w:rPr>
        <w:t xml:space="preserve"> Viện trong quá trình thực hiện đề tài và theo dõi thông tin thực hiện đề tài</w:t>
      </w:r>
      <w:r w:rsidR="008E73F9" w:rsidRPr="00E874EB">
        <w:rPr>
          <w:rFonts w:ascii="Myriad Pro" w:hAnsi="Myriad Pro" w:cs="Arial"/>
        </w:rPr>
        <w:t>.</w:t>
      </w:r>
    </w:p>
    <w:p w14:paraId="7B5D054E" w14:textId="57D9D88D"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 xml:space="preserve">Tiếp nhận báo cáo của các đơn vị chuyên ngành và lưu trữ thông tin về dự án </w:t>
      </w:r>
      <w:r w:rsidR="008E73F9" w:rsidRPr="00E874EB">
        <w:rPr>
          <w:rFonts w:ascii="Myriad Pro" w:hAnsi="Myriad Pro" w:cs="Arial"/>
        </w:rPr>
        <w:t>q</w:t>
      </w:r>
      <w:r w:rsidRPr="00E874EB">
        <w:rPr>
          <w:rFonts w:ascii="Myriad Pro" w:hAnsi="Myriad Pro" w:cs="Arial"/>
        </w:rPr>
        <w:t>uốc tế để tổng hợp</w:t>
      </w:r>
      <w:r w:rsidR="008E73F9" w:rsidRPr="00E874EB">
        <w:rPr>
          <w:rFonts w:ascii="Myriad Pro" w:hAnsi="Myriad Pro" w:cs="Arial"/>
        </w:rPr>
        <w:t>.</w:t>
      </w:r>
    </w:p>
    <w:p w14:paraId="3AA18523" w14:textId="1473EF9E" w:rsidR="006F5D82" w:rsidRPr="00E874EB" w:rsidRDefault="008E73F9" w:rsidP="00E874EB">
      <w:pPr>
        <w:pStyle w:val="Heading6"/>
        <w:shd w:val="clear" w:color="auto" w:fill="FFFFFF"/>
        <w:spacing w:before="150" w:after="150"/>
        <w:rPr>
          <w:rFonts w:ascii="Myriad Pro" w:hAnsi="Myriad Pro" w:cs="Arial"/>
          <w:b/>
          <w:bCs/>
          <w:color w:val="auto"/>
          <w:szCs w:val="24"/>
        </w:rPr>
      </w:pPr>
      <w:r w:rsidRPr="00E874EB">
        <w:rPr>
          <w:rFonts w:ascii="Myriad Pro" w:hAnsi="Myriad Pro" w:cs="Arial"/>
          <w:b/>
          <w:bCs/>
          <w:color w:val="auto"/>
          <w:szCs w:val="24"/>
        </w:rPr>
        <w:t>P</w:t>
      </w:r>
      <w:r w:rsidR="006F5D82" w:rsidRPr="00E874EB">
        <w:rPr>
          <w:rFonts w:ascii="Myriad Pro" w:hAnsi="Myriad Pro" w:cs="Arial"/>
          <w:b/>
          <w:bCs/>
          <w:color w:val="auto"/>
          <w:szCs w:val="24"/>
        </w:rPr>
        <w:t>hát triển và khai thác quan hệ với các tổ chức có yếu tố nước ngoài</w:t>
      </w:r>
    </w:p>
    <w:p w14:paraId="21421C92" w14:textId="62447B31" w:rsidR="001D27FD" w:rsidRPr="001D27FD" w:rsidRDefault="001D27FD" w:rsidP="00E874EB">
      <w:pPr>
        <w:numPr>
          <w:ilvl w:val="0"/>
          <w:numId w:val="5"/>
        </w:numPr>
        <w:shd w:val="clear" w:color="auto" w:fill="FFFFFF"/>
        <w:spacing w:before="100" w:beforeAutospacing="1" w:after="180" w:line="338" w:lineRule="atLeast"/>
        <w:jc w:val="both"/>
        <w:rPr>
          <w:rFonts w:ascii="Myriad Pro" w:hAnsi="Myriad Pro" w:cs="Arial"/>
          <w:strike/>
        </w:rPr>
      </w:pPr>
      <w:r>
        <w:rPr>
          <w:rFonts w:ascii="Myriad Pro" w:hAnsi="Myriad Pro" w:cs="Arial"/>
        </w:rPr>
        <w:t>Xây dựng và tăng cường giao lưu với các đối tác quốc tế hiện tại và tiềm năng</w:t>
      </w:r>
      <w:r w:rsidR="00930D02">
        <w:rPr>
          <w:rFonts w:ascii="Myriad Pro" w:hAnsi="Myriad Pro" w:cs="Arial"/>
        </w:rPr>
        <w:t xml:space="preserve"> để thúc đẩy sự phát triển bền vững giữa Nhà trường và các đối tác</w:t>
      </w:r>
      <w:r w:rsidR="00ED3461">
        <w:rPr>
          <w:rFonts w:ascii="Myriad Pro" w:hAnsi="Myriad Pro" w:cs="Arial"/>
        </w:rPr>
        <w:t>.</w:t>
      </w:r>
    </w:p>
    <w:p w14:paraId="617D56AC" w14:textId="7836E7FB" w:rsidR="006F5D82"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 xml:space="preserve">Tìm hiểu thông tin về các tổ chức quốc tế, mạng lưới các trường đại học </w:t>
      </w:r>
      <w:r w:rsidRPr="001D27FD">
        <w:rPr>
          <w:rFonts w:ascii="Myriad Pro" w:hAnsi="Myriad Pro" w:cs="Arial"/>
        </w:rPr>
        <w:t>và đề xuất Ban Giám Hiệu về việc tham gia vào các tổ chức, mạng lưới này</w:t>
      </w:r>
      <w:r w:rsidR="00ED3461">
        <w:rPr>
          <w:rFonts w:ascii="Myriad Pro" w:hAnsi="Myriad Pro" w:cs="Arial"/>
        </w:rPr>
        <w:t>.</w:t>
      </w:r>
    </w:p>
    <w:p w14:paraId="030D99DB" w14:textId="2999029F" w:rsidR="008E73F9"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 xml:space="preserve">Khai thác quan hệ với các tổ chức có yếu tố nước ngoài (trường đại học/phòng thí nghiệm, tổ chức chính phủ và phi chính phủ, công ty) để đề xuất và tổ chức các hoạt động hợp tác, trao đổi, tài trợ giữa các tổ chức này và </w:t>
      </w:r>
      <w:r w:rsidR="008E73F9" w:rsidRPr="00E874EB">
        <w:rPr>
          <w:rFonts w:ascii="Myriad Pro" w:hAnsi="Myriad Pro" w:cs="Arial"/>
        </w:rPr>
        <w:t>Trường Đại họ</w:t>
      </w:r>
      <w:r w:rsidR="00ED3461">
        <w:rPr>
          <w:rFonts w:ascii="Myriad Pro" w:hAnsi="Myriad Pro" w:cs="Arial"/>
        </w:rPr>
        <w:t>c Thái Bình Dương.</w:t>
      </w:r>
    </w:p>
    <w:p w14:paraId="21024847" w14:textId="68F1C478" w:rsidR="006F5D82" w:rsidRPr="00E874EB" w:rsidRDefault="008E73F9" w:rsidP="00E874EB">
      <w:pPr>
        <w:pStyle w:val="Heading6"/>
        <w:shd w:val="clear" w:color="auto" w:fill="FFFFFF"/>
        <w:spacing w:before="150" w:after="150"/>
        <w:rPr>
          <w:rFonts w:ascii="Myriad Pro" w:hAnsi="Myriad Pro" w:cs="Arial"/>
          <w:b/>
          <w:bCs/>
          <w:color w:val="auto"/>
          <w:szCs w:val="24"/>
        </w:rPr>
      </w:pPr>
      <w:r w:rsidRPr="00E874EB">
        <w:rPr>
          <w:rFonts w:ascii="Myriad Pro" w:hAnsi="Myriad Pro" w:cs="Arial"/>
          <w:b/>
          <w:bCs/>
          <w:color w:val="auto"/>
          <w:szCs w:val="24"/>
        </w:rPr>
        <w:t>Đ</w:t>
      </w:r>
      <w:r w:rsidR="006F5D82" w:rsidRPr="00E874EB">
        <w:rPr>
          <w:rFonts w:ascii="Myriad Pro" w:hAnsi="Myriad Pro" w:cs="Arial"/>
          <w:b/>
          <w:bCs/>
          <w:color w:val="auto"/>
          <w:szCs w:val="24"/>
        </w:rPr>
        <w:t xml:space="preserve">ón các đoàn khách </w:t>
      </w:r>
      <w:r w:rsidRPr="00E874EB">
        <w:rPr>
          <w:rFonts w:ascii="Myriad Pro" w:hAnsi="Myriad Pro" w:cs="Arial"/>
          <w:b/>
          <w:bCs/>
          <w:color w:val="auto"/>
          <w:szCs w:val="24"/>
        </w:rPr>
        <w:t>q</w:t>
      </w:r>
      <w:r w:rsidR="006F5D82" w:rsidRPr="00E874EB">
        <w:rPr>
          <w:rFonts w:ascii="Myriad Pro" w:hAnsi="Myriad Pro" w:cs="Arial"/>
          <w:b/>
          <w:bCs/>
          <w:color w:val="auto"/>
          <w:szCs w:val="24"/>
        </w:rPr>
        <w:t>uốc tế</w:t>
      </w:r>
    </w:p>
    <w:p w14:paraId="6F9B9CA3" w14:textId="4262596C"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 xml:space="preserve">Tổ chức đón các đoàn khách </w:t>
      </w:r>
      <w:r w:rsidR="008E73F9" w:rsidRPr="00E874EB">
        <w:rPr>
          <w:rFonts w:ascii="Myriad Pro" w:hAnsi="Myriad Pro" w:cs="Arial"/>
        </w:rPr>
        <w:t>q</w:t>
      </w:r>
      <w:r w:rsidRPr="00E874EB">
        <w:rPr>
          <w:rFonts w:ascii="Myriad Pro" w:hAnsi="Myriad Pro" w:cs="Arial"/>
        </w:rPr>
        <w:t xml:space="preserve">uốc tế theo các </w:t>
      </w:r>
      <w:r w:rsidR="008E73F9" w:rsidRPr="00E874EB">
        <w:rPr>
          <w:rFonts w:ascii="Myriad Pro" w:hAnsi="Myriad Pro" w:cs="Arial"/>
        </w:rPr>
        <w:t>q</w:t>
      </w:r>
      <w:r w:rsidRPr="00E874EB">
        <w:rPr>
          <w:rFonts w:ascii="Myriad Pro" w:hAnsi="Myriad Pro" w:cs="Arial"/>
        </w:rPr>
        <w:t>uy định hiện hành của nhà nước.</w:t>
      </w:r>
      <w:r w:rsidR="008E73F9" w:rsidRPr="00E874EB">
        <w:rPr>
          <w:rFonts w:ascii="Myriad Pro" w:hAnsi="Myriad Pro" w:cs="Arial"/>
        </w:rPr>
        <w:t xml:space="preserve"> Phối hợp với các đơn vị trong T</w:t>
      </w:r>
      <w:r w:rsidRPr="00E874EB">
        <w:rPr>
          <w:rFonts w:ascii="Myriad Pro" w:hAnsi="Myriad Pro" w:cs="Arial"/>
        </w:rPr>
        <w:t>rường thực hiện công tác lễ tân đối với các đoàn khách quốc tế.</w:t>
      </w:r>
    </w:p>
    <w:p w14:paraId="3FD5190B" w14:textId="6C01FBE2"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 xml:space="preserve">Tham gia hoặc chủ trì buổi đón khách </w:t>
      </w:r>
      <w:r w:rsidR="008E73F9" w:rsidRPr="00E874EB">
        <w:rPr>
          <w:rFonts w:ascii="Myriad Pro" w:hAnsi="Myriad Pro" w:cs="Arial"/>
        </w:rPr>
        <w:t>q</w:t>
      </w:r>
      <w:r w:rsidRPr="00E874EB">
        <w:rPr>
          <w:rFonts w:ascii="Myriad Pro" w:hAnsi="Myriad Pro" w:cs="Arial"/>
        </w:rPr>
        <w:t>uốc tế theo sự phân công và chỉ đạo của Ban giám hiệu.</w:t>
      </w:r>
    </w:p>
    <w:p w14:paraId="6D2E9056" w14:textId="77777777"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Tiến hành đàm phán, trao đổi với đối tác nước ngoài để thống nhất nội dung các văn bản hợp tác.</w:t>
      </w:r>
    </w:p>
    <w:p w14:paraId="2E642F2D" w14:textId="77777777"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Tổ chức các lễ ký kết văn bản hợp tác của trường với các đối tác nước ngoài.</w:t>
      </w:r>
    </w:p>
    <w:p w14:paraId="4B3BA83B" w14:textId="77777777" w:rsidR="008E73F9"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Lưu trữ thông tin, tài liệu về nội dung các buổi đón tiếp, họp với đối tác nước ngoài.</w:t>
      </w:r>
    </w:p>
    <w:p w14:paraId="4AE2475B" w14:textId="37DA42A6" w:rsidR="006F5D82" w:rsidRPr="00E874EB" w:rsidRDefault="006F5D82" w:rsidP="00E874EB">
      <w:pPr>
        <w:pStyle w:val="Heading6"/>
        <w:shd w:val="clear" w:color="auto" w:fill="FFFFFF"/>
        <w:spacing w:before="150" w:after="150"/>
        <w:rPr>
          <w:rFonts w:ascii="Myriad Pro" w:hAnsi="Myriad Pro" w:cs="Arial"/>
          <w:b/>
          <w:bCs/>
          <w:color w:val="auto"/>
          <w:szCs w:val="24"/>
        </w:rPr>
      </w:pPr>
      <w:r w:rsidRPr="00E874EB">
        <w:rPr>
          <w:rFonts w:ascii="Myriad Pro" w:hAnsi="Myriad Pro" w:cs="Arial"/>
          <w:b/>
          <w:bCs/>
          <w:color w:val="auto"/>
          <w:szCs w:val="24"/>
        </w:rPr>
        <w:t>Xác nhận tài liệu dịch</w:t>
      </w:r>
    </w:p>
    <w:p w14:paraId="65D8450C" w14:textId="1C330623"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 xml:space="preserve">Xác nhận bản sao và </w:t>
      </w:r>
      <w:r w:rsidR="008E73F9" w:rsidRPr="00E874EB">
        <w:rPr>
          <w:rFonts w:ascii="Myriad Pro" w:hAnsi="Myriad Pro" w:cs="Arial"/>
        </w:rPr>
        <w:t>dịch các văn bằng, tài liệu do T</w:t>
      </w:r>
      <w:r w:rsidRPr="00E874EB">
        <w:rPr>
          <w:rFonts w:ascii="Myriad Pro" w:hAnsi="Myriad Pro" w:cs="Arial"/>
        </w:rPr>
        <w:t>rường ban hành ra tiếng nước ngoài và các văn bằng, tài liệu tiếng nước ngoài dịch ra tiếng Việt để sử dụn</w:t>
      </w:r>
      <w:r w:rsidR="008E73F9" w:rsidRPr="00E874EB">
        <w:rPr>
          <w:rFonts w:ascii="Myriad Pro" w:hAnsi="Myriad Pro" w:cs="Arial"/>
        </w:rPr>
        <w:t>g trong công tác đối ngoại của T</w:t>
      </w:r>
      <w:r w:rsidRPr="00E874EB">
        <w:rPr>
          <w:rFonts w:ascii="Myriad Pro" w:hAnsi="Myriad Pro" w:cs="Arial"/>
        </w:rPr>
        <w:t>rường.</w:t>
      </w:r>
    </w:p>
    <w:p w14:paraId="34DDD924" w14:textId="5737509C" w:rsidR="006F5D82" w:rsidRPr="00E874EB" w:rsidRDefault="006F5D82" w:rsidP="00E874EB">
      <w:pPr>
        <w:numPr>
          <w:ilvl w:val="0"/>
          <w:numId w:val="5"/>
        </w:numPr>
        <w:shd w:val="clear" w:color="auto" w:fill="FFFFFF"/>
        <w:spacing w:before="100" w:beforeAutospacing="1" w:after="180" w:line="338" w:lineRule="atLeast"/>
        <w:jc w:val="both"/>
        <w:rPr>
          <w:rFonts w:ascii="Myriad Pro" w:hAnsi="Myriad Pro" w:cs="Arial"/>
        </w:rPr>
      </w:pPr>
      <w:r w:rsidRPr="00E874EB">
        <w:rPr>
          <w:rFonts w:ascii="Myriad Pro" w:hAnsi="Myriad Pro" w:cs="Arial"/>
        </w:rPr>
        <w:t>Xác nhận bản sao và dịch các giấy tờ, tài liệu do tổ chức quốc tế/tổ chức có yếu tố nước ngoài ở Việt Nam ba</w:t>
      </w:r>
      <w:r w:rsidR="008E73F9" w:rsidRPr="00E874EB">
        <w:rPr>
          <w:rFonts w:ascii="Myriad Pro" w:hAnsi="Myriad Pro" w:cs="Arial"/>
        </w:rPr>
        <w:t>n hành để sử dụng trong nội bộ N</w:t>
      </w:r>
      <w:r w:rsidRPr="00E874EB">
        <w:rPr>
          <w:rFonts w:ascii="Myriad Pro" w:hAnsi="Myriad Pro" w:cs="Arial"/>
        </w:rPr>
        <w:t>hà trường.</w:t>
      </w:r>
    </w:p>
    <w:p w14:paraId="6E312B0F" w14:textId="1B1CDBB3" w:rsidR="005C708E" w:rsidRPr="00BF7471" w:rsidRDefault="000D5979" w:rsidP="000D5979">
      <w:pPr>
        <w:pStyle w:val="Heading6"/>
        <w:shd w:val="clear" w:color="auto" w:fill="FFFFFF"/>
        <w:spacing w:before="150" w:after="150"/>
        <w:rPr>
          <w:rFonts w:ascii="Myriad Pro" w:hAnsi="Myriad Pro" w:cs="Arial"/>
          <w:b/>
          <w:bCs/>
          <w:iCs/>
          <w:color w:val="auto"/>
          <w:szCs w:val="24"/>
        </w:rPr>
      </w:pPr>
      <w:r w:rsidRPr="00BF7471">
        <w:rPr>
          <w:rFonts w:ascii="Myriad Pro" w:hAnsi="Myriad Pro" w:cs="Arial"/>
          <w:b/>
          <w:bCs/>
          <w:iCs/>
          <w:color w:val="auto"/>
          <w:szCs w:val="24"/>
        </w:rPr>
        <w:lastRenderedPageBreak/>
        <w:t>Yêu cầu:</w:t>
      </w:r>
    </w:p>
    <w:p w14:paraId="3D252DDB" w14:textId="3EE3525B" w:rsidR="000D5979" w:rsidRDefault="000D5979" w:rsidP="000D5979"/>
    <w:p w14:paraId="57D9657E" w14:textId="6087BFCB" w:rsidR="00930D02" w:rsidRDefault="00930D02" w:rsidP="00930D02">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84"/>
        <w:gridCol w:w="2484"/>
        <w:gridCol w:w="2484"/>
        <w:gridCol w:w="2484"/>
      </w:tblGrid>
      <w:tr w:rsidR="00930D02" w:rsidRPr="00930D02" w14:paraId="321D9509" w14:textId="77777777">
        <w:trPr>
          <w:trHeight w:val="489"/>
        </w:trPr>
        <w:tc>
          <w:tcPr>
            <w:tcW w:w="2484" w:type="dxa"/>
          </w:tcPr>
          <w:p w14:paraId="4A178843" w14:textId="0046F93D" w:rsidR="00930D02" w:rsidRPr="00BF7471" w:rsidRDefault="00930D02">
            <w:pPr>
              <w:pStyle w:val="Default"/>
              <w:rPr>
                <w:rFonts w:ascii="Myriad Pro" w:hAnsi="Myriad Pro"/>
              </w:rPr>
            </w:pPr>
            <w:r w:rsidRPr="00BF7471">
              <w:rPr>
                <w:rFonts w:ascii="Myriad Pro" w:hAnsi="Myriad Pro"/>
                <w:b/>
                <w:bCs/>
              </w:rPr>
              <w:t xml:space="preserve">Tiêu chí </w:t>
            </w:r>
          </w:p>
        </w:tc>
        <w:tc>
          <w:tcPr>
            <w:tcW w:w="2484" w:type="dxa"/>
          </w:tcPr>
          <w:p w14:paraId="03D344FD" w14:textId="6C6D9367" w:rsidR="00930D02" w:rsidRPr="00BF7471" w:rsidRDefault="00930D02">
            <w:pPr>
              <w:pStyle w:val="Default"/>
              <w:rPr>
                <w:rFonts w:ascii="Myriad Pro" w:hAnsi="Myriad Pro"/>
              </w:rPr>
            </w:pPr>
            <w:r w:rsidRPr="00BF7471">
              <w:rPr>
                <w:rFonts w:ascii="Myriad Pro" w:hAnsi="Myriad Pro"/>
                <w:b/>
                <w:bCs/>
              </w:rPr>
              <w:t xml:space="preserve">Cần có </w:t>
            </w:r>
          </w:p>
        </w:tc>
        <w:tc>
          <w:tcPr>
            <w:tcW w:w="2484" w:type="dxa"/>
          </w:tcPr>
          <w:p w14:paraId="5B0A5ECC" w14:textId="6F1016E6" w:rsidR="00930D02" w:rsidRPr="00BF7471" w:rsidRDefault="00930D02">
            <w:pPr>
              <w:pStyle w:val="Default"/>
              <w:rPr>
                <w:rFonts w:ascii="Myriad Pro" w:hAnsi="Myriad Pro"/>
              </w:rPr>
            </w:pPr>
            <w:r w:rsidRPr="00BF7471">
              <w:rPr>
                <w:rFonts w:ascii="Myriad Pro" w:hAnsi="Myriad Pro"/>
                <w:b/>
                <w:bCs/>
              </w:rPr>
              <w:t xml:space="preserve">Ưu thế </w:t>
            </w:r>
          </w:p>
        </w:tc>
        <w:tc>
          <w:tcPr>
            <w:tcW w:w="2484" w:type="dxa"/>
          </w:tcPr>
          <w:p w14:paraId="37E39D7D" w14:textId="3A9A982C" w:rsidR="00930D02" w:rsidRPr="00BF7471" w:rsidRDefault="00930D02">
            <w:pPr>
              <w:pStyle w:val="Default"/>
              <w:rPr>
                <w:rFonts w:ascii="Myriad Pro" w:hAnsi="Myriad Pro"/>
              </w:rPr>
            </w:pPr>
            <w:r w:rsidRPr="00BF7471">
              <w:rPr>
                <w:rFonts w:ascii="Myriad Pro" w:hAnsi="Myriad Pro"/>
                <w:b/>
                <w:bCs/>
              </w:rPr>
              <w:t xml:space="preserve">Cách đánh giá </w:t>
            </w:r>
          </w:p>
        </w:tc>
      </w:tr>
      <w:tr w:rsidR="00930D02" w14:paraId="095C50C4" w14:textId="77777777">
        <w:trPr>
          <w:trHeight w:val="490"/>
        </w:trPr>
        <w:tc>
          <w:tcPr>
            <w:tcW w:w="2484" w:type="dxa"/>
          </w:tcPr>
          <w:p w14:paraId="33EB3ED4" w14:textId="780C3DD0" w:rsidR="00930D02" w:rsidRPr="00BF7471" w:rsidRDefault="00930D02">
            <w:pPr>
              <w:pStyle w:val="Default"/>
              <w:rPr>
                <w:rFonts w:ascii="Myriad Pro" w:hAnsi="Myriad Pro"/>
              </w:rPr>
            </w:pPr>
            <w:r w:rsidRPr="00BF7471">
              <w:rPr>
                <w:rFonts w:ascii="Myriad Pro" w:hAnsi="Myriad Pro"/>
                <w:b/>
                <w:bCs/>
              </w:rPr>
              <w:t xml:space="preserve">Bằng cấp </w:t>
            </w:r>
          </w:p>
        </w:tc>
        <w:tc>
          <w:tcPr>
            <w:tcW w:w="2484" w:type="dxa"/>
          </w:tcPr>
          <w:p w14:paraId="62D62C92" w14:textId="028F0756" w:rsidR="00930D02" w:rsidRPr="00BF7471" w:rsidRDefault="006C16D9">
            <w:pPr>
              <w:pStyle w:val="Default"/>
              <w:rPr>
                <w:rFonts w:ascii="Myriad Pro" w:hAnsi="Myriad Pro"/>
                <w:sz w:val="20"/>
                <w:szCs w:val="20"/>
              </w:rPr>
            </w:pPr>
            <w:r>
              <w:rPr>
                <w:rFonts w:ascii="Myriad Pro" w:hAnsi="Myriad Pro"/>
                <w:sz w:val="20"/>
                <w:szCs w:val="20"/>
              </w:rPr>
              <w:t>Có bằng Thạc sỹ</w:t>
            </w:r>
            <w:r w:rsidR="00930D02" w:rsidRPr="00BF7471">
              <w:rPr>
                <w:rFonts w:ascii="Myriad Pro" w:hAnsi="Myriad Pro"/>
                <w:sz w:val="20"/>
                <w:szCs w:val="20"/>
              </w:rPr>
              <w:t xml:space="preserve"> </w:t>
            </w:r>
            <w:r w:rsidR="00BF7471" w:rsidRPr="00BF7471">
              <w:rPr>
                <w:rFonts w:ascii="Myriad Pro" w:hAnsi="Myriad Pro"/>
                <w:sz w:val="20"/>
                <w:szCs w:val="20"/>
              </w:rPr>
              <w:t>trở lên</w:t>
            </w:r>
          </w:p>
        </w:tc>
        <w:tc>
          <w:tcPr>
            <w:tcW w:w="2484" w:type="dxa"/>
          </w:tcPr>
          <w:p w14:paraId="43A981AD" w14:textId="77777777" w:rsidR="00365430" w:rsidRPr="00BF7471" w:rsidRDefault="00365430">
            <w:pPr>
              <w:pStyle w:val="Default"/>
              <w:rPr>
                <w:rFonts w:ascii="Myriad Pro" w:hAnsi="Myriad Pro"/>
                <w:sz w:val="20"/>
                <w:szCs w:val="20"/>
              </w:rPr>
            </w:pPr>
            <w:r w:rsidRPr="00BF7471">
              <w:rPr>
                <w:rFonts w:ascii="Myriad Pro" w:hAnsi="Myriad Pro"/>
                <w:sz w:val="20"/>
                <w:szCs w:val="20"/>
              </w:rPr>
              <w:t>Bằng cấp liên quan đến lãnh vực truyền thông, hoặc khối khoa học xã hội và nhân văn</w:t>
            </w:r>
          </w:p>
          <w:p w14:paraId="4D78C9E9" w14:textId="30FBB708" w:rsidR="00930D02" w:rsidRPr="00BF7471" w:rsidRDefault="00930D02">
            <w:pPr>
              <w:pStyle w:val="Default"/>
              <w:rPr>
                <w:rFonts w:ascii="Myriad Pro" w:hAnsi="Myriad Pro"/>
                <w:sz w:val="20"/>
                <w:szCs w:val="20"/>
              </w:rPr>
            </w:pPr>
            <w:r w:rsidRPr="00BF7471">
              <w:rPr>
                <w:rFonts w:ascii="Myriad Pro" w:hAnsi="Myriad Pro"/>
                <w:sz w:val="20"/>
                <w:szCs w:val="20"/>
              </w:rPr>
              <w:t xml:space="preserve"> </w:t>
            </w:r>
          </w:p>
        </w:tc>
        <w:tc>
          <w:tcPr>
            <w:tcW w:w="2484" w:type="dxa"/>
          </w:tcPr>
          <w:p w14:paraId="2DE6C690" w14:textId="4FF5BE8C" w:rsidR="00930D02" w:rsidRPr="00BF7471" w:rsidRDefault="00365430">
            <w:pPr>
              <w:pStyle w:val="Default"/>
              <w:rPr>
                <w:rFonts w:ascii="Myriad Pro" w:hAnsi="Myriad Pro"/>
                <w:sz w:val="22"/>
                <w:szCs w:val="22"/>
              </w:rPr>
            </w:pPr>
            <w:r w:rsidRPr="00BF7471">
              <w:rPr>
                <w:rFonts w:ascii="Myriad Pro" w:hAnsi="Myriad Pro"/>
                <w:sz w:val="22"/>
                <w:szCs w:val="22"/>
              </w:rPr>
              <w:t>Đơn ứng tuyển</w:t>
            </w:r>
          </w:p>
        </w:tc>
      </w:tr>
      <w:tr w:rsidR="00930D02" w14:paraId="14FAF64B" w14:textId="77777777">
        <w:trPr>
          <w:trHeight w:val="2885"/>
        </w:trPr>
        <w:tc>
          <w:tcPr>
            <w:tcW w:w="2484" w:type="dxa"/>
          </w:tcPr>
          <w:p w14:paraId="69ABD31D" w14:textId="74C650A9" w:rsidR="00930D02" w:rsidRPr="00BF7471" w:rsidRDefault="00930D02" w:rsidP="00930D02">
            <w:pPr>
              <w:pStyle w:val="Default"/>
              <w:rPr>
                <w:rFonts w:ascii="Myriad Pro" w:hAnsi="Myriad Pro"/>
              </w:rPr>
            </w:pPr>
            <w:r w:rsidRPr="00BF7471">
              <w:rPr>
                <w:rFonts w:ascii="Myriad Pro" w:hAnsi="Myriad Pro"/>
                <w:b/>
                <w:bCs/>
              </w:rPr>
              <w:t xml:space="preserve">Kiến thức/Kinh nghiệm </w:t>
            </w:r>
          </w:p>
        </w:tc>
        <w:tc>
          <w:tcPr>
            <w:tcW w:w="2484" w:type="dxa"/>
          </w:tcPr>
          <w:p w14:paraId="38623783" w14:textId="77777777" w:rsidR="00930D02" w:rsidRPr="00BF7471" w:rsidRDefault="00930D02">
            <w:pPr>
              <w:pStyle w:val="Default"/>
              <w:rPr>
                <w:rFonts w:ascii="Myriad Pro" w:hAnsi="Myriad Pro"/>
                <w:sz w:val="20"/>
                <w:szCs w:val="20"/>
              </w:rPr>
            </w:pPr>
            <w:r w:rsidRPr="00BF7471">
              <w:rPr>
                <w:rFonts w:ascii="Myriad Pro" w:hAnsi="Myriad Pro"/>
                <w:sz w:val="20"/>
                <w:szCs w:val="20"/>
              </w:rPr>
              <w:t xml:space="preserve">Có ít nhất 5 năm kinh nghiệm ở vị trí quản lý cấp cao. </w:t>
            </w:r>
          </w:p>
          <w:p w14:paraId="7FCEE18A" w14:textId="5E45D751" w:rsidR="00930D02" w:rsidRPr="00BF7471" w:rsidRDefault="00930D02">
            <w:pPr>
              <w:pStyle w:val="Default"/>
              <w:rPr>
                <w:rFonts w:ascii="Myriad Pro" w:hAnsi="Myriad Pro"/>
                <w:sz w:val="20"/>
                <w:szCs w:val="20"/>
              </w:rPr>
            </w:pPr>
            <w:r w:rsidRPr="00BF7471">
              <w:rPr>
                <w:rFonts w:ascii="Myriad Pro" w:hAnsi="Myriad Pro"/>
                <w:sz w:val="20"/>
                <w:szCs w:val="20"/>
              </w:rPr>
              <w:t xml:space="preserve"> </w:t>
            </w:r>
          </w:p>
          <w:p w14:paraId="7679BE0A" w14:textId="77777777" w:rsidR="00930D02" w:rsidRPr="00BF7471" w:rsidRDefault="00930D02">
            <w:pPr>
              <w:pStyle w:val="Default"/>
              <w:rPr>
                <w:rFonts w:ascii="Myriad Pro" w:hAnsi="Myriad Pro"/>
                <w:sz w:val="20"/>
                <w:szCs w:val="20"/>
              </w:rPr>
            </w:pPr>
            <w:r w:rsidRPr="00BF7471">
              <w:rPr>
                <w:rFonts w:ascii="Myriad Pro" w:hAnsi="Myriad Pro"/>
                <w:sz w:val="20"/>
                <w:szCs w:val="20"/>
              </w:rPr>
              <w:t>Có kinh nghiệm và hiểu biết về đạo đức kinh doanh</w:t>
            </w:r>
          </w:p>
          <w:p w14:paraId="3D1EEBF9" w14:textId="77777777" w:rsidR="00930D02" w:rsidRPr="00BF7471" w:rsidRDefault="00930D02">
            <w:pPr>
              <w:pStyle w:val="Default"/>
              <w:rPr>
                <w:rFonts w:ascii="Myriad Pro" w:hAnsi="Myriad Pro"/>
                <w:sz w:val="20"/>
                <w:szCs w:val="20"/>
              </w:rPr>
            </w:pPr>
          </w:p>
          <w:p w14:paraId="7B098EC1" w14:textId="6712A6A8" w:rsidR="00930D02" w:rsidRPr="00BF7471" w:rsidRDefault="00930D02">
            <w:pPr>
              <w:pStyle w:val="Default"/>
              <w:rPr>
                <w:rFonts w:ascii="Myriad Pro" w:hAnsi="Myriad Pro"/>
                <w:sz w:val="20"/>
                <w:szCs w:val="20"/>
              </w:rPr>
            </w:pPr>
            <w:r w:rsidRPr="00BF7471">
              <w:rPr>
                <w:rFonts w:ascii="Myriad Pro" w:hAnsi="Myriad Pro"/>
                <w:sz w:val="20"/>
                <w:szCs w:val="20"/>
              </w:rPr>
              <w:t>Kinh nghiệ</w:t>
            </w:r>
            <w:r w:rsidR="00ED3461">
              <w:rPr>
                <w:rFonts w:ascii="Myriad Pro" w:hAnsi="Myriad Pro"/>
                <w:sz w:val="20"/>
                <w:szCs w:val="20"/>
              </w:rPr>
              <w:t>m</w:t>
            </w:r>
            <w:r w:rsidRPr="00BF7471">
              <w:rPr>
                <w:rFonts w:ascii="Myriad Pro" w:hAnsi="Myriad Pro"/>
                <w:sz w:val="20"/>
                <w:szCs w:val="20"/>
              </w:rPr>
              <w:t xml:space="preserve"> phát triển và thực hiện hiệu quả các chương trình hợp tác quốc tế </w:t>
            </w:r>
          </w:p>
          <w:p w14:paraId="4CA0EFF3" w14:textId="77777777" w:rsidR="00930D02" w:rsidRPr="00BF7471" w:rsidRDefault="00930D02">
            <w:pPr>
              <w:pStyle w:val="Default"/>
              <w:rPr>
                <w:rFonts w:ascii="Myriad Pro" w:hAnsi="Myriad Pro"/>
                <w:sz w:val="20"/>
                <w:szCs w:val="20"/>
              </w:rPr>
            </w:pPr>
          </w:p>
          <w:p w14:paraId="5AE6658D" w14:textId="77777777" w:rsidR="00365430" w:rsidRPr="00BF7471" w:rsidRDefault="00930D02">
            <w:pPr>
              <w:pStyle w:val="Default"/>
              <w:rPr>
                <w:rFonts w:ascii="Myriad Pro" w:hAnsi="Myriad Pro"/>
                <w:sz w:val="20"/>
                <w:szCs w:val="20"/>
              </w:rPr>
            </w:pPr>
            <w:r w:rsidRPr="00BF7471">
              <w:rPr>
                <w:rFonts w:ascii="Myriad Pro" w:hAnsi="Myriad Pro"/>
                <w:sz w:val="20"/>
                <w:szCs w:val="20"/>
              </w:rPr>
              <w:t xml:space="preserve">Kinh nghiệm </w:t>
            </w:r>
            <w:r w:rsidR="00365430" w:rsidRPr="00BF7471">
              <w:rPr>
                <w:rFonts w:ascii="Myriad Pro" w:hAnsi="Myriad Pro"/>
                <w:sz w:val="20"/>
                <w:szCs w:val="20"/>
              </w:rPr>
              <w:t>thực hiện chiến lược đối ngoại và định vị hình ảnh của tổ chức</w:t>
            </w:r>
          </w:p>
          <w:p w14:paraId="53989990" w14:textId="77777777" w:rsidR="00365430" w:rsidRPr="00BF7471" w:rsidRDefault="00365430">
            <w:pPr>
              <w:pStyle w:val="Default"/>
              <w:rPr>
                <w:rFonts w:ascii="Myriad Pro" w:hAnsi="Myriad Pro"/>
                <w:sz w:val="20"/>
                <w:szCs w:val="20"/>
              </w:rPr>
            </w:pPr>
          </w:p>
          <w:p w14:paraId="3EAF5B73" w14:textId="69D638B1" w:rsidR="00930D02" w:rsidRPr="00BF7471" w:rsidRDefault="00365430">
            <w:pPr>
              <w:pStyle w:val="Default"/>
              <w:rPr>
                <w:rFonts w:ascii="Myriad Pro" w:hAnsi="Myriad Pro"/>
                <w:sz w:val="20"/>
                <w:szCs w:val="20"/>
              </w:rPr>
            </w:pPr>
            <w:r w:rsidRPr="00BF7471">
              <w:rPr>
                <w:rFonts w:ascii="Myriad Pro" w:hAnsi="Myriad Pro"/>
                <w:sz w:val="20"/>
                <w:szCs w:val="20"/>
              </w:rPr>
              <w:t>Kinh nghiệm lãnh đạo, quản lý và phát triển đội ngũ nhân viên</w:t>
            </w:r>
            <w:r w:rsidR="00930D02" w:rsidRPr="00BF7471">
              <w:rPr>
                <w:rFonts w:ascii="Myriad Pro" w:hAnsi="Myriad Pro"/>
                <w:sz w:val="20"/>
                <w:szCs w:val="20"/>
              </w:rPr>
              <w:t xml:space="preserve"> </w:t>
            </w:r>
          </w:p>
        </w:tc>
        <w:tc>
          <w:tcPr>
            <w:tcW w:w="2484" w:type="dxa"/>
          </w:tcPr>
          <w:p w14:paraId="2EE6C70A" w14:textId="77777777" w:rsidR="00930D02" w:rsidRPr="00BF7471" w:rsidRDefault="00365430">
            <w:pPr>
              <w:pStyle w:val="Default"/>
              <w:rPr>
                <w:rFonts w:ascii="Myriad Pro" w:hAnsi="Myriad Pro"/>
                <w:sz w:val="20"/>
                <w:szCs w:val="20"/>
              </w:rPr>
            </w:pPr>
            <w:r w:rsidRPr="00BF7471">
              <w:rPr>
                <w:rFonts w:ascii="Myriad Pro" w:hAnsi="Myriad Pro"/>
                <w:sz w:val="20"/>
                <w:szCs w:val="20"/>
              </w:rPr>
              <w:t>Kinh nghiệm làm việc với đối tác và tổ chức nước ngoài</w:t>
            </w:r>
          </w:p>
          <w:p w14:paraId="3C3E57ED" w14:textId="77777777" w:rsidR="00365430" w:rsidRPr="00BF7471" w:rsidRDefault="00365430">
            <w:pPr>
              <w:pStyle w:val="Default"/>
              <w:rPr>
                <w:rFonts w:ascii="Myriad Pro" w:hAnsi="Myriad Pro"/>
                <w:sz w:val="20"/>
                <w:szCs w:val="20"/>
              </w:rPr>
            </w:pPr>
          </w:p>
          <w:p w14:paraId="68542F67" w14:textId="0626179B" w:rsidR="00365430" w:rsidRPr="00BF7471" w:rsidRDefault="00365430" w:rsidP="00ED3461">
            <w:pPr>
              <w:pStyle w:val="Default"/>
              <w:rPr>
                <w:rFonts w:ascii="Myriad Pro" w:hAnsi="Myriad Pro"/>
                <w:sz w:val="20"/>
                <w:szCs w:val="20"/>
              </w:rPr>
            </w:pPr>
            <w:r w:rsidRPr="00BF7471">
              <w:rPr>
                <w:rFonts w:ascii="Myriad Pro" w:hAnsi="Myriad Pro"/>
                <w:sz w:val="20"/>
                <w:szCs w:val="20"/>
              </w:rPr>
              <w:t>Kinh nghiệ</w:t>
            </w:r>
            <w:r w:rsidR="00ED3461">
              <w:rPr>
                <w:rFonts w:ascii="Myriad Pro" w:hAnsi="Myriad Pro"/>
                <w:sz w:val="20"/>
                <w:szCs w:val="20"/>
              </w:rPr>
              <w:t>m</w:t>
            </w:r>
            <w:r w:rsidRPr="00BF7471">
              <w:rPr>
                <w:rFonts w:ascii="Myriad Pro" w:hAnsi="Myriad Pro"/>
                <w:sz w:val="20"/>
                <w:szCs w:val="20"/>
              </w:rPr>
              <w:t xml:space="preserve"> viết và trình bày báo cáo và tìm kiếm nguồn tài trợ</w:t>
            </w:r>
          </w:p>
        </w:tc>
        <w:tc>
          <w:tcPr>
            <w:tcW w:w="2484" w:type="dxa"/>
          </w:tcPr>
          <w:p w14:paraId="483B75E8" w14:textId="77777777" w:rsidR="00365430" w:rsidRPr="00BF7471" w:rsidRDefault="00365430">
            <w:pPr>
              <w:pStyle w:val="Default"/>
              <w:rPr>
                <w:rFonts w:ascii="Myriad Pro" w:hAnsi="Myriad Pro"/>
                <w:sz w:val="22"/>
                <w:szCs w:val="22"/>
              </w:rPr>
            </w:pPr>
            <w:r w:rsidRPr="00BF7471">
              <w:rPr>
                <w:rFonts w:ascii="Myriad Pro" w:hAnsi="Myriad Pro"/>
                <w:sz w:val="22"/>
                <w:szCs w:val="22"/>
              </w:rPr>
              <w:t>Đơn ứng tuyển</w:t>
            </w:r>
          </w:p>
          <w:p w14:paraId="00AB8074" w14:textId="04EC6CE0" w:rsidR="00365430" w:rsidRPr="00BF7471" w:rsidRDefault="00365430" w:rsidP="00365430">
            <w:pPr>
              <w:pStyle w:val="Default"/>
              <w:rPr>
                <w:rFonts w:ascii="Myriad Pro" w:hAnsi="Myriad Pro"/>
                <w:sz w:val="22"/>
                <w:szCs w:val="22"/>
              </w:rPr>
            </w:pPr>
            <w:r w:rsidRPr="00BF7471">
              <w:rPr>
                <w:rFonts w:ascii="Myriad Pro" w:hAnsi="Myriad Pro"/>
                <w:sz w:val="22"/>
                <w:szCs w:val="22"/>
              </w:rPr>
              <w:t>Phỏng vấn/Nhận xét</w:t>
            </w:r>
          </w:p>
          <w:p w14:paraId="0D947FE4" w14:textId="43919585" w:rsidR="00930D02" w:rsidRPr="00BF7471" w:rsidRDefault="00930D02">
            <w:pPr>
              <w:pStyle w:val="Default"/>
              <w:rPr>
                <w:rFonts w:ascii="Myriad Pro" w:hAnsi="Myriad Pro"/>
                <w:sz w:val="22"/>
                <w:szCs w:val="22"/>
              </w:rPr>
            </w:pPr>
            <w:r w:rsidRPr="00BF7471">
              <w:rPr>
                <w:rFonts w:ascii="Myriad Pro" w:hAnsi="Myriad Pro"/>
                <w:sz w:val="22"/>
                <w:szCs w:val="22"/>
              </w:rPr>
              <w:t xml:space="preserve"> </w:t>
            </w:r>
          </w:p>
        </w:tc>
      </w:tr>
    </w:tbl>
    <w:p w14:paraId="5899D290" w14:textId="77777777" w:rsidR="00930D02" w:rsidRDefault="00930D02" w:rsidP="00930D02">
      <w:pPr>
        <w:pStyle w:val="Default"/>
      </w:pPr>
    </w:p>
    <w:p w14:paraId="1187A499" w14:textId="77777777" w:rsidR="00365430" w:rsidRDefault="00365430" w:rsidP="00365430">
      <w:pPr>
        <w:pStyle w:val="Default"/>
      </w:pPr>
    </w:p>
    <w:tbl>
      <w:tblPr>
        <w:tblW w:w="9021" w:type="dxa"/>
        <w:tblInd w:w="-108" w:type="dxa"/>
        <w:tblBorders>
          <w:top w:val="nil"/>
          <w:left w:val="nil"/>
          <w:bottom w:val="nil"/>
          <w:right w:val="nil"/>
        </w:tblBorders>
        <w:tblLayout w:type="fixed"/>
        <w:tblLook w:val="0000" w:firstRow="0" w:lastRow="0" w:firstColumn="0" w:lastColumn="0" w:noHBand="0" w:noVBand="0"/>
      </w:tblPr>
      <w:tblGrid>
        <w:gridCol w:w="1639"/>
        <w:gridCol w:w="87"/>
        <w:gridCol w:w="5295"/>
        <w:gridCol w:w="363"/>
        <w:gridCol w:w="206"/>
        <w:gridCol w:w="64"/>
        <w:gridCol w:w="270"/>
        <w:gridCol w:w="255"/>
        <w:gridCol w:w="117"/>
        <w:gridCol w:w="438"/>
        <w:gridCol w:w="44"/>
        <w:gridCol w:w="243"/>
      </w:tblGrid>
      <w:tr w:rsidR="00365430" w14:paraId="1EE0879C" w14:textId="77777777" w:rsidTr="00BF7471">
        <w:trPr>
          <w:gridAfter w:val="2"/>
          <w:wAfter w:w="287" w:type="dxa"/>
          <w:trHeight w:val="758"/>
        </w:trPr>
        <w:tc>
          <w:tcPr>
            <w:tcW w:w="1640" w:type="dxa"/>
          </w:tcPr>
          <w:p w14:paraId="1BC244F2" w14:textId="0F916ED7" w:rsidR="00365430" w:rsidRPr="00BF7471" w:rsidRDefault="00365430">
            <w:pPr>
              <w:pStyle w:val="Default"/>
              <w:rPr>
                <w:rFonts w:ascii="Myriad Pro" w:hAnsi="Myriad Pro"/>
                <w:sz w:val="20"/>
                <w:szCs w:val="20"/>
              </w:rPr>
            </w:pPr>
            <w:r w:rsidRPr="00BF7471">
              <w:rPr>
                <w:rFonts w:ascii="Myriad Pro" w:hAnsi="Myriad Pro"/>
                <w:b/>
                <w:bCs/>
                <w:sz w:val="20"/>
                <w:szCs w:val="20"/>
              </w:rPr>
              <w:t xml:space="preserve">Kỹ năng </w:t>
            </w:r>
          </w:p>
        </w:tc>
        <w:tc>
          <w:tcPr>
            <w:tcW w:w="5384" w:type="dxa"/>
            <w:gridSpan w:val="2"/>
          </w:tcPr>
          <w:p w14:paraId="02F0847B" w14:textId="77777777" w:rsidR="00365430" w:rsidRPr="00BF7471" w:rsidRDefault="00365430">
            <w:pPr>
              <w:pStyle w:val="Default"/>
              <w:rPr>
                <w:rFonts w:ascii="Myriad Pro" w:hAnsi="Myriad Pro"/>
                <w:sz w:val="20"/>
                <w:szCs w:val="20"/>
              </w:rPr>
            </w:pPr>
            <w:r w:rsidRPr="00BF7471">
              <w:rPr>
                <w:rFonts w:ascii="Myriad Pro" w:hAnsi="Myriad Pro"/>
                <w:sz w:val="20"/>
                <w:szCs w:val="20"/>
              </w:rPr>
              <w:t xml:space="preserve">Kỹ năng viết và trình bày xuất sắc – tự tin là người thuyết trình giỏi, có thể giải thích các vấn đề rõ ràng cho các đối tượng người nghe </w:t>
            </w:r>
          </w:p>
          <w:p w14:paraId="06DBB6B5" w14:textId="31682216" w:rsidR="00BF7471" w:rsidRPr="00BF7471" w:rsidRDefault="00BF7471">
            <w:pPr>
              <w:pStyle w:val="Default"/>
              <w:rPr>
                <w:rFonts w:ascii="Myriad Pro" w:hAnsi="Myriad Pro"/>
                <w:sz w:val="20"/>
                <w:szCs w:val="20"/>
              </w:rPr>
            </w:pPr>
          </w:p>
        </w:tc>
        <w:tc>
          <w:tcPr>
            <w:tcW w:w="360" w:type="dxa"/>
          </w:tcPr>
          <w:p w14:paraId="35FCF979" w14:textId="32814959" w:rsidR="00365430" w:rsidRDefault="00365430">
            <w:pPr>
              <w:pStyle w:val="Default"/>
              <w:rPr>
                <w:sz w:val="20"/>
                <w:szCs w:val="20"/>
              </w:rPr>
            </w:pPr>
          </w:p>
        </w:tc>
        <w:tc>
          <w:tcPr>
            <w:tcW w:w="270" w:type="dxa"/>
            <w:gridSpan w:val="2"/>
          </w:tcPr>
          <w:p w14:paraId="44FB67E1" w14:textId="24E7AE5B" w:rsidR="00365430" w:rsidRDefault="00365430">
            <w:pPr>
              <w:pStyle w:val="Default"/>
              <w:rPr>
                <w:sz w:val="20"/>
                <w:szCs w:val="20"/>
              </w:rPr>
            </w:pPr>
          </w:p>
        </w:tc>
        <w:tc>
          <w:tcPr>
            <w:tcW w:w="270" w:type="dxa"/>
          </w:tcPr>
          <w:p w14:paraId="7BCD032B" w14:textId="6718966C" w:rsidR="00365430" w:rsidRDefault="00365430">
            <w:pPr>
              <w:pStyle w:val="Default"/>
              <w:rPr>
                <w:sz w:val="20"/>
                <w:szCs w:val="20"/>
              </w:rPr>
            </w:pPr>
          </w:p>
        </w:tc>
        <w:tc>
          <w:tcPr>
            <w:tcW w:w="810" w:type="dxa"/>
            <w:gridSpan w:val="3"/>
          </w:tcPr>
          <w:p w14:paraId="02FF8010" w14:textId="354FA45F" w:rsidR="00365430" w:rsidRDefault="00365430">
            <w:pPr>
              <w:pStyle w:val="Default"/>
              <w:rPr>
                <w:sz w:val="20"/>
                <w:szCs w:val="20"/>
              </w:rPr>
            </w:pPr>
          </w:p>
        </w:tc>
      </w:tr>
      <w:tr w:rsidR="00365430" w14:paraId="4381424D" w14:textId="77777777" w:rsidTr="00BF7471">
        <w:trPr>
          <w:trHeight w:val="441"/>
        </w:trPr>
        <w:tc>
          <w:tcPr>
            <w:tcW w:w="1727" w:type="dxa"/>
            <w:gridSpan w:val="2"/>
          </w:tcPr>
          <w:p w14:paraId="26BF1C14" w14:textId="25C7DBDD" w:rsidR="00365430" w:rsidRPr="00BF7471" w:rsidRDefault="00365430">
            <w:pPr>
              <w:pStyle w:val="Default"/>
              <w:rPr>
                <w:rFonts w:ascii="Myriad Pro" w:hAnsi="Myriad Pro"/>
                <w:sz w:val="20"/>
                <w:szCs w:val="20"/>
              </w:rPr>
            </w:pPr>
          </w:p>
        </w:tc>
        <w:tc>
          <w:tcPr>
            <w:tcW w:w="5866" w:type="dxa"/>
            <w:gridSpan w:val="3"/>
          </w:tcPr>
          <w:p w14:paraId="5C157CE5" w14:textId="77777777" w:rsidR="00365430" w:rsidRPr="00BF7471" w:rsidRDefault="00365430" w:rsidP="00BF7471">
            <w:pPr>
              <w:pStyle w:val="Default"/>
              <w:ind w:left="-110"/>
              <w:rPr>
                <w:rFonts w:ascii="Myriad Pro" w:hAnsi="Myriad Pro"/>
                <w:sz w:val="20"/>
                <w:szCs w:val="20"/>
              </w:rPr>
            </w:pPr>
            <w:r w:rsidRPr="00BF7471">
              <w:rPr>
                <w:rFonts w:ascii="Myriad Pro" w:hAnsi="Myriad Pro"/>
                <w:sz w:val="20"/>
                <w:szCs w:val="20"/>
              </w:rPr>
              <w:t>Xây dựng mối quan hệ với đối tác và có kỹ năng đàm phán</w:t>
            </w:r>
          </w:p>
          <w:p w14:paraId="2AEB6956" w14:textId="77777777" w:rsidR="00365430" w:rsidRPr="00BF7471" w:rsidRDefault="00365430">
            <w:pPr>
              <w:pStyle w:val="Default"/>
              <w:rPr>
                <w:rFonts w:ascii="Myriad Pro" w:hAnsi="Myriad Pro"/>
                <w:sz w:val="20"/>
                <w:szCs w:val="20"/>
              </w:rPr>
            </w:pPr>
          </w:p>
          <w:p w14:paraId="19D1BC1A" w14:textId="09686396" w:rsidR="00365430" w:rsidRPr="00BF7471" w:rsidRDefault="00365430" w:rsidP="00BF7471">
            <w:pPr>
              <w:pStyle w:val="Default"/>
              <w:ind w:left="-110"/>
              <w:rPr>
                <w:rFonts w:ascii="Myriad Pro" w:hAnsi="Myriad Pro"/>
                <w:sz w:val="20"/>
                <w:szCs w:val="20"/>
              </w:rPr>
            </w:pPr>
            <w:r w:rsidRPr="00BF7471">
              <w:rPr>
                <w:rFonts w:ascii="Myriad Pro" w:hAnsi="Myriad Pro"/>
                <w:sz w:val="20"/>
                <w:szCs w:val="20"/>
              </w:rPr>
              <w:t>Kinh nghiệm thiết lập và thực hiện chiến lược</w:t>
            </w:r>
          </w:p>
          <w:p w14:paraId="47378F4E" w14:textId="77777777" w:rsidR="00365430" w:rsidRPr="00BF7471" w:rsidRDefault="00365430">
            <w:pPr>
              <w:pStyle w:val="Default"/>
              <w:rPr>
                <w:rFonts w:ascii="Myriad Pro" w:hAnsi="Myriad Pro"/>
                <w:sz w:val="20"/>
                <w:szCs w:val="20"/>
              </w:rPr>
            </w:pPr>
          </w:p>
          <w:p w14:paraId="26F79041" w14:textId="467CF611" w:rsidR="00365430" w:rsidRPr="00BF7471" w:rsidRDefault="00365430" w:rsidP="00BF7471">
            <w:pPr>
              <w:pStyle w:val="Default"/>
              <w:ind w:left="-110"/>
              <w:rPr>
                <w:rFonts w:ascii="Myriad Pro" w:hAnsi="Myriad Pro"/>
                <w:sz w:val="20"/>
                <w:szCs w:val="20"/>
              </w:rPr>
            </w:pPr>
            <w:r w:rsidRPr="00BF7471">
              <w:rPr>
                <w:rFonts w:ascii="Myriad Pro" w:hAnsi="Myriad Pro"/>
                <w:sz w:val="20"/>
                <w:szCs w:val="20"/>
              </w:rPr>
              <w:t>Khả năng giải quyết vần đề và tìm ra các</w:t>
            </w:r>
            <w:r w:rsidR="00BF7471">
              <w:rPr>
                <w:rFonts w:ascii="Myriad Pro" w:hAnsi="Myriad Pro"/>
                <w:sz w:val="20"/>
                <w:szCs w:val="20"/>
              </w:rPr>
              <w:t>h</w:t>
            </w:r>
            <w:r w:rsidRPr="00BF7471">
              <w:rPr>
                <w:rFonts w:ascii="Myriad Pro" w:hAnsi="Myriad Pro"/>
                <w:sz w:val="20"/>
                <w:szCs w:val="20"/>
              </w:rPr>
              <w:t xml:space="preserve"> giải quyết vấn </w:t>
            </w:r>
            <w:r w:rsidR="00BF7471" w:rsidRPr="00BF7471">
              <w:rPr>
                <w:rFonts w:ascii="Myriad Pro" w:hAnsi="Myriad Pro"/>
                <w:sz w:val="20"/>
                <w:szCs w:val="20"/>
              </w:rPr>
              <w:t>đề</w:t>
            </w:r>
            <w:r w:rsidRPr="00BF7471">
              <w:rPr>
                <w:rFonts w:ascii="Myriad Pro" w:hAnsi="Myriad Pro"/>
                <w:sz w:val="20"/>
                <w:szCs w:val="20"/>
              </w:rPr>
              <w:t xml:space="preserve"> khả thi</w:t>
            </w:r>
          </w:p>
          <w:p w14:paraId="19702A32" w14:textId="77777777" w:rsidR="00365430" w:rsidRPr="00BF7471" w:rsidRDefault="00365430">
            <w:pPr>
              <w:pStyle w:val="Default"/>
              <w:rPr>
                <w:rFonts w:ascii="Myriad Pro" w:hAnsi="Myriad Pro"/>
                <w:sz w:val="20"/>
                <w:szCs w:val="20"/>
              </w:rPr>
            </w:pPr>
          </w:p>
          <w:p w14:paraId="0CA502C9" w14:textId="70591D59" w:rsidR="00365430" w:rsidRPr="00BF7471" w:rsidRDefault="00BF7471" w:rsidP="00BF7471">
            <w:pPr>
              <w:pStyle w:val="Default"/>
              <w:ind w:left="-110"/>
              <w:rPr>
                <w:rFonts w:ascii="Myriad Pro" w:hAnsi="Myriad Pro"/>
                <w:sz w:val="20"/>
                <w:szCs w:val="20"/>
              </w:rPr>
            </w:pPr>
            <w:r w:rsidRPr="00BF7471">
              <w:rPr>
                <w:rFonts w:ascii="Myriad Pro" w:hAnsi="Myriad Pro"/>
                <w:sz w:val="20"/>
                <w:szCs w:val="20"/>
              </w:rPr>
              <w:t>Khả năng hợp tác và tạo động lực cho nhân viên và đồng nghiệp.</w:t>
            </w:r>
          </w:p>
        </w:tc>
        <w:tc>
          <w:tcPr>
            <w:tcW w:w="589" w:type="dxa"/>
            <w:gridSpan w:val="3"/>
          </w:tcPr>
          <w:p w14:paraId="3168927E" w14:textId="7BB75D0A" w:rsidR="00365430" w:rsidRDefault="00365430">
            <w:pPr>
              <w:pStyle w:val="Default"/>
              <w:rPr>
                <w:sz w:val="20"/>
                <w:szCs w:val="20"/>
              </w:rPr>
            </w:pPr>
          </w:p>
        </w:tc>
        <w:tc>
          <w:tcPr>
            <w:tcW w:w="599" w:type="dxa"/>
            <w:gridSpan w:val="3"/>
          </w:tcPr>
          <w:p w14:paraId="13C8AB77" w14:textId="44793641" w:rsidR="00365430" w:rsidRDefault="00365430">
            <w:pPr>
              <w:pStyle w:val="Default"/>
              <w:rPr>
                <w:sz w:val="20"/>
                <w:szCs w:val="20"/>
              </w:rPr>
            </w:pPr>
          </w:p>
        </w:tc>
        <w:tc>
          <w:tcPr>
            <w:tcW w:w="240" w:type="dxa"/>
          </w:tcPr>
          <w:p w14:paraId="1466B6D8" w14:textId="79232B8F" w:rsidR="00365430" w:rsidRDefault="00365430">
            <w:pPr>
              <w:pStyle w:val="Default"/>
              <w:rPr>
                <w:sz w:val="20"/>
                <w:szCs w:val="20"/>
              </w:rPr>
            </w:pPr>
          </w:p>
        </w:tc>
      </w:tr>
      <w:tr w:rsidR="00365430" w14:paraId="45FB3CB8" w14:textId="77777777" w:rsidTr="00BF7471">
        <w:trPr>
          <w:trHeight w:val="199"/>
        </w:trPr>
        <w:tc>
          <w:tcPr>
            <w:tcW w:w="1727" w:type="dxa"/>
            <w:gridSpan w:val="2"/>
          </w:tcPr>
          <w:p w14:paraId="50D968E6" w14:textId="7F4A82ED" w:rsidR="00365430" w:rsidRPr="00BF7471" w:rsidRDefault="00365430">
            <w:pPr>
              <w:pStyle w:val="Default"/>
              <w:rPr>
                <w:rFonts w:ascii="Myriad Pro" w:hAnsi="Myriad Pro"/>
                <w:sz w:val="20"/>
                <w:szCs w:val="20"/>
              </w:rPr>
            </w:pPr>
          </w:p>
        </w:tc>
        <w:tc>
          <w:tcPr>
            <w:tcW w:w="5866" w:type="dxa"/>
            <w:gridSpan w:val="3"/>
          </w:tcPr>
          <w:p w14:paraId="3F9A3318" w14:textId="3ACA6174" w:rsidR="00365430" w:rsidRPr="00BF7471" w:rsidRDefault="00365430">
            <w:pPr>
              <w:pStyle w:val="Default"/>
              <w:rPr>
                <w:rFonts w:ascii="Myriad Pro" w:hAnsi="Myriad Pro"/>
                <w:sz w:val="20"/>
                <w:szCs w:val="20"/>
              </w:rPr>
            </w:pPr>
          </w:p>
        </w:tc>
        <w:tc>
          <w:tcPr>
            <w:tcW w:w="589" w:type="dxa"/>
            <w:gridSpan w:val="3"/>
          </w:tcPr>
          <w:p w14:paraId="19A6FD02" w14:textId="5B828F90" w:rsidR="00365430" w:rsidRDefault="00365430">
            <w:pPr>
              <w:pStyle w:val="Default"/>
              <w:rPr>
                <w:sz w:val="20"/>
                <w:szCs w:val="20"/>
              </w:rPr>
            </w:pPr>
          </w:p>
        </w:tc>
        <w:tc>
          <w:tcPr>
            <w:tcW w:w="599" w:type="dxa"/>
            <w:gridSpan w:val="3"/>
          </w:tcPr>
          <w:p w14:paraId="3644EEAC" w14:textId="06A3F88B" w:rsidR="00365430" w:rsidRDefault="00365430">
            <w:pPr>
              <w:pStyle w:val="Default"/>
              <w:rPr>
                <w:sz w:val="20"/>
                <w:szCs w:val="20"/>
              </w:rPr>
            </w:pPr>
          </w:p>
        </w:tc>
        <w:tc>
          <w:tcPr>
            <w:tcW w:w="240" w:type="dxa"/>
          </w:tcPr>
          <w:p w14:paraId="0D851820" w14:textId="556E619F" w:rsidR="00365430" w:rsidRDefault="00365430">
            <w:pPr>
              <w:pStyle w:val="Default"/>
              <w:rPr>
                <w:sz w:val="20"/>
                <w:szCs w:val="20"/>
              </w:rPr>
            </w:pPr>
          </w:p>
        </w:tc>
      </w:tr>
      <w:tr w:rsidR="00365430" w14:paraId="72AF2A5F" w14:textId="77777777" w:rsidTr="00BF7471">
        <w:trPr>
          <w:gridAfter w:val="2"/>
          <w:wAfter w:w="286" w:type="dxa"/>
          <w:trHeight w:val="5839"/>
        </w:trPr>
        <w:tc>
          <w:tcPr>
            <w:tcW w:w="1638" w:type="dxa"/>
          </w:tcPr>
          <w:p w14:paraId="14C5A3B4" w14:textId="45AB3DCB" w:rsidR="00365430" w:rsidRPr="00BF7471" w:rsidRDefault="00BF7471">
            <w:pPr>
              <w:pStyle w:val="Default"/>
              <w:rPr>
                <w:rFonts w:ascii="Myriad Pro" w:hAnsi="Myriad Pro"/>
                <w:sz w:val="20"/>
                <w:szCs w:val="20"/>
              </w:rPr>
            </w:pPr>
            <w:r w:rsidRPr="00BF7471">
              <w:rPr>
                <w:rFonts w:ascii="Myriad Pro" w:hAnsi="Myriad Pro"/>
                <w:b/>
                <w:bCs/>
                <w:sz w:val="20"/>
                <w:szCs w:val="20"/>
              </w:rPr>
              <w:lastRenderedPageBreak/>
              <w:t>Ứng xử</w:t>
            </w:r>
            <w:r w:rsidR="00365430" w:rsidRPr="00BF7471">
              <w:rPr>
                <w:rFonts w:ascii="Myriad Pro" w:hAnsi="Myriad Pro"/>
                <w:b/>
                <w:bCs/>
                <w:sz w:val="20"/>
                <w:szCs w:val="20"/>
              </w:rPr>
              <w:t xml:space="preserve"> </w:t>
            </w:r>
          </w:p>
        </w:tc>
        <w:tc>
          <w:tcPr>
            <w:tcW w:w="5747" w:type="dxa"/>
            <w:gridSpan w:val="3"/>
          </w:tcPr>
          <w:p w14:paraId="48816A36" w14:textId="07476ACF" w:rsidR="00BF7471" w:rsidRPr="00BF7471" w:rsidRDefault="00BF7471">
            <w:pPr>
              <w:pStyle w:val="Default"/>
              <w:rPr>
                <w:rFonts w:ascii="Myriad Pro" w:hAnsi="Myriad Pro"/>
                <w:sz w:val="20"/>
                <w:szCs w:val="20"/>
              </w:rPr>
            </w:pPr>
            <w:r w:rsidRPr="00BF7471">
              <w:rPr>
                <w:rFonts w:ascii="Myriad Pro" w:hAnsi="Myriad Pro"/>
                <w:sz w:val="20"/>
                <w:szCs w:val="20"/>
              </w:rPr>
              <w:t>Cam kết thực hiện các giá trị cốt lõi, tầm nhìn và sứ mạng của Nhà trường</w:t>
            </w:r>
          </w:p>
          <w:p w14:paraId="7F649CBB" w14:textId="77777777" w:rsidR="00BF7471" w:rsidRPr="00BF7471" w:rsidRDefault="00BF7471">
            <w:pPr>
              <w:pStyle w:val="Default"/>
              <w:rPr>
                <w:rFonts w:ascii="Myriad Pro" w:hAnsi="Myriad Pro"/>
                <w:sz w:val="20"/>
                <w:szCs w:val="20"/>
              </w:rPr>
            </w:pPr>
          </w:p>
          <w:p w14:paraId="691484AA" w14:textId="77777777" w:rsidR="00BF7471" w:rsidRPr="00BF7471" w:rsidRDefault="00BF7471">
            <w:pPr>
              <w:pStyle w:val="Default"/>
              <w:rPr>
                <w:rFonts w:ascii="Myriad Pro" w:hAnsi="Myriad Pro"/>
                <w:sz w:val="20"/>
                <w:szCs w:val="20"/>
              </w:rPr>
            </w:pPr>
            <w:r w:rsidRPr="00BF7471">
              <w:rPr>
                <w:rFonts w:ascii="Myriad Pro" w:hAnsi="Myriad Pro"/>
                <w:sz w:val="20"/>
                <w:szCs w:val="20"/>
              </w:rPr>
              <w:t>Hợp tác tích cực với đội ngũ nhân viên Nhà trường</w:t>
            </w:r>
          </w:p>
          <w:p w14:paraId="4F9A7495" w14:textId="77777777" w:rsidR="00BF7471" w:rsidRPr="00BF7471" w:rsidRDefault="00BF7471">
            <w:pPr>
              <w:pStyle w:val="Default"/>
              <w:rPr>
                <w:rFonts w:ascii="Myriad Pro" w:hAnsi="Myriad Pro"/>
                <w:sz w:val="20"/>
                <w:szCs w:val="20"/>
              </w:rPr>
            </w:pPr>
          </w:p>
          <w:p w14:paraId="14F8683F" w14:textId="77777777" w:rsidR="00BF7471" w:rsidRPr="00BF7471" w:rsidRDefault="00BF7471">
            <w:pPr>
              <w:pStyle w:val="Default"/>
              <w:rPr>
                <w:rFonts w:ascii="Myriad Pro" w:hAnsi="Myriad Pro"/>
                <w:sz w:val="20"/>
                <w:szCs w:val="20"/>
              </w:rPr>
            </w:pPr>
            <w:r w:rsidRPr="00BF7471">
              <w:rPr>
                <w:rFonts w:ascii="Myriad Pro" w:hAnsi="Myriad Pro"/>
                <w:sz w:val="20"/>
                <w:szCs w:val="20"/>
              </w:rPr>
              <w:t>Tôn trọng sự khác biệt và phán xét vấn đề từ nhiều góc nhìn</w:t>
            </w:r>
          </w:p>
          <w:p w14:paraId="329F774F" w14:textId="77777777" w:rsidR="00BF7471" w:rsidRPr="00BF7471" w:rsidRDefault="00BF7471">
            <w:pPr>
              <w:pStyle w:val="Default"/>
              <w:rPr>
                <w:rFonts w:ascii="Myriad Pro" w:hAnsi="Myriad Pro"/>
                <w:sz w:val="20"/>
                <w:szCs w:val="20"/>
              </w:rPr>
            </w:pPr>
          </w:p>
          <w:p w14:paraId="38560089" w14:textId="77777777" w:rsidR="00BF7471" w:rsidRPr="00BF7471" w:rsidRDefault="00BF7471">
            <w:pPr>
              <w:pStyle w:val="Default"/>
              <w:rPr>
                <w:rFonts w:ascii="Myriad Pro" w:hAnsi="Myriad Pro"/>
                <w:sz w:val="20"/>
                <w:szCs w:val="20"/>
              </w:rPr>
            </w:pPr>
            <w:r w:rsidRPr="00BF7471">
              <w:rPr>
                <w:rFonts w:ascii="Myriad Pro" w:hAnsi="Myriad Pro"/>
                <w:sz w:val="20"/>
                <w:szCs w:val="20"/>
              </w:rPr>
              <w:t>Mong muốn làm thay đổi để cộng đồng học thuật phát triển tốt đẹp hơn</w:t>
            </w:r>
          </w:p>
          <w:p w14:paraId="239AF612" w14:textId="77777777" w:rsidR="00BF7471" w:rsidRPr="00BF7471" w:rsidRDefault="00BF7471">
            <w:pPr>
              <w:pStyle w:val="Default"/>
              <w:rPr>
                <w:rFonts w:ascii="Myriad Pro" w:hAnsi="Myriad Pro"/>
                <w:sz w:val="20"/>
                <w:szCs w:val="20"/>
              </w:rPr>
            </w:pPr>
          </w:p>
          <w:p w14:paraId="2A8995B1" w14:textId="54CC05F9" w:rsidR="00365430" w:rsidRPr="00BF7471" w:rsidRDefault="00BF7471">
            <w:pPr>
              <w:pStyle w:val="Default"/>
              <w:rPr>
                <w:rFonts w:ascii="Myriad Pro" w:hAnsi="Myriad Pro"/>
                <w:sz w:val="20"/>
                <w:szCs w:val="20"/>
              </w:rPr>
            </w:pPr>
            <w:r w:rsidRPr="00BF7471">
              <w:rPr>
                <w:rFonts w:ascii="Myriad Pro" w:hAnsi="Myriad Pro"/>
                <w:sz w:val="20"/>
                <w:szCs w:val="20"/>
              </w:rPr>
              <w:t>Có tinh thần cầu học và phát triển bản thân</w:t>
            </w:r>
            <w:r w:rsidR="00365430" w:rsidRPr="00BF7471">
              <w:rPr>
                <w:rFonts w:ascii="Myriad Pro" w:hAnsi="Myriad Pro"/>
                <w:sz w:val="20"/>
                <w:szCs w:val="20"/>
              </w:rPr>
              <w:t xml:space="preserve"> </w:t>
            </w:r>
          </w:p>
        </w:tc>
        <w:tc>
          <w:tcPr>
            <w:tcW w:w="912" w:type="dxa"/>
            <w:gridSpan w:val="5"/>
          </w:tcPr>
          <w:p w14:paraId="7B4066FD" w14:textId="60F7DB8B" w:rsidR="00365430" w:rsidRDefault="00365430">
            <w:pPr>
              <w:pStyle w:val="Default"/>
              <w:rPr>
                <w:sz w:val="20"/>
                <w:szCs w:val="20"/>
              </w:rPr>
            </w:pPr>
          </w:p>
        </w:tc>
        <w:tc>
          <w:tcPr>
            <w:tcW w:w="438" w:type="dxa"/>
          </w:tcPr>
          <w:p w14:paraId="70BBE0E2" w14:textId="320E12E6" w:rsidR="00365430" w:rsidRDefault="00365430">
            <w:pPr>
              <w:pStyle w:val="Default"/>
              <w:rPr>
                <w:sz w:val="22"/>
                <w:szCs w:val="22"/>
              </w:rPr>
            </w:pPr>
          </w:p>
        </w:tc>
      </w:tr>
    </w:tbl>
    <w:p w14:paraId="31DB372A" w14:textId="77777777" w:rsidR="00930D02" w:rsidRPr="008E73F9" w:rsidRDefault="00930D02" w:rsidP="000D5979"/>
    <w:sectPr w:rsidR="00930D02" w:rsidRPr="008E73F9" w:rsidSect="000D5979">
      <w:headerReference w:type="default" r:id="rId8"/>
      <w:footerReference w:type="default" r:id="rId9"/>
      <w:pgSz w:w="12240" w:h="15840"/>
      <w:pgMar w:top="1426" w:right="864" w:bottom="1051" w:left="864" w:header="36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2F899" w14:textId="77777777" w:rsidR="00AE7DC0" w:rsidRDefault="00AE7DC0" w:rsidP="00A54CC5">
      <w:r>
        <w:separator/>
      </w:r>
    </w:p>
  </w:endnote>
  <w:endnote w:type="continuationSeparator" w:id="0">
    <w:p w14:paraId="108438BB" w14:textId="77777777" w:rsidR="00AE7DC0" w:rsidRDefault="00AE7DC0" w:rsidP="00A5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3B9F" w14:textId="564A0AEC" w:rsidR="00A54CC5" w:rsidRDefault="0098217D" w:rsidP="0098217D">
    <w:pPr>
      <w:pStyle w:val="Footer"/>
      <w:tabs>
        <w:tab w:val="clear" w:pos="9360"/>
      </w:tabs>
      <w:ind w:left="1170"/>
    </w:pPr>
    <w:r>
      <w:rPr>
        <w:noProof/>
      </w:rPr>
      <w:drawing>
        <wp:inline distT="0" distB="0" distL="0" distR="0" wp14:anchorId="7191ED21" wp14:editId="5070DDD4">
          <wp:extent cx="44069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 head-02.png"/>
                  <pic:cNvPicPr/>
                </pic:nvPicPr>
                <pic:blipFill>
                  <a:blip r:embed="rId1">
                    <a:extLst>
                      <a:ext uri="{28A0092B-C50C-407E-A947-70E740481C1C}">
                        <a14:useLocalDpi xmlns:a14="http://schemas.microsoft.com/office/drawing/2010/main" val="0"/>
                      </a:ext>
                    </a:extLst>
                  </a:blip>
                  <a:stretch>
                    <a:fillRect/>
                  </a:stretch>
                </pic:blipFill>
                <pic:spPr>
                  <a:xfrm>
                    <a:off x="0" y="0"/>
                    <a:ext cx="4406900" cy="457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F8C46" w14:textId="77777777" w:rsidR="00AE7DC0" w:rsidRDefault="00AE7DC0" w:rsidP="00A54CC5">
      <w:r>
        <w:separator/>
      </w:r>
    </w:p>
  </w:footnote>
  <w:footnote w:type="continuationSeparator" w:id="0">
    <w:p w14:paraId="7EA043CD" w14:textId="77777777" w:rsidR="00AE7DC0" w:rsidRDefault="00AE7DC0" w:rsidP="00A54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DE377" w14:textId="2F665D31" w:rsidR="00A54CC5" w:rsidRDefault="0098217D" w:rsidP="00957996">
    <w:pPr>
      <w:pStyle w:val="Header"/>
      <w:ind w:left="-630"/>
    </w:pPr>
    <w:r>
      <w:rPr>
        <w:noProof/>
      </w:rPr>
      <w:drawing>
        <wp:inline distT="0" distB="0" distL="0" distR="0" wp14:anchorId="0511E836" wp14:editId="1FFF25BC">
          <wp:extent cx="6743700" cy="8048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760213" cy="8068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3E6D"/>
    <w:multiLevelType w:val="multilevel"/>
    <w:tmpl w:val="181E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34614"/>
    <w:multiLevelType w:val="multilevel"/>
    <w:tmpl w:val="504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B72A8"/>
    <w:multiLevelType w:val="multilevel"/>
    <w:tmpl w:val="D910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B7672"/>
    <w:multiLevelType w:val="multilevel"/>
    <w:tmpl w:val="8154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2173F"/>
    <w:multiLevelType w:val="multilevel"/>
    <w:tmpl w:val="23F4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85177"/>
    <w:multiLevelType w:val="multilevel"/>
    <w:tmpl w:val="FDF0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278B1"/>
    <w:multiLevelType w:val="multilevel"/>
    <w:tmpl w:val="EBC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01968"/>
    <w:multiLevelType w:val="multilevel"/>
    <w:tmpl w:val="D802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3D3D25"/>
    <w:multiLevelType w:val="multilevel"/>
    <w:tmpl w:val="E83A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4D5243"/>
    <w:multiLevelType w:val="multilevel"/>
    <w:tmpl w:val="4C04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4B23B7"/>
    <w:multiLevelType w:val="multilevel"/>
    <w:tmpl w:val="A4E6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0"/>
  </w:num>
  <w:num w:numId="4">
    <w:abstractNumId w:val="9"/>
  </w:num>
  <w:num w:numId="5">
    <w:abstractNumId w:val="5"/>
  </w:num>
  <w:num w:numId="6">
    <w:abstractNumId w:val="8"/>
  </w:num>
  <w:num w:numId="7">
    <w:abstractNumId w:val="0"/>
  </w:num>
  <w:num w:numId="8">
    <w:abstractNumId w:val="3"/>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C5"/>
    <w:rsid w:val="000A252D"/>
    <w:rsid w:val="000D5979"/>
    <w:rsid w:val="00197766"/>
    <w:rsid w:val="001A0A02"/>
    <w:rsid w:val="001D27FD"/>
    <w:rsid w:val="00365430"/>
    <w:rsid w:val="003C1CB5"/>
    <w:rsid w:val="005B59C8"/>
    <w:rsid w:val="005C708E"/>
    <w:rsid w:val="00623AEF"/>
    <w:rsid w:val="0068624F"/>
    <w:rsid w:val="006C16D9"/>
    <w:rsid w:val="006F5D82"/>
    <w:rsid w:val="00701226"/>
    <w:rsid w:val="00750F6F"/>
    <w:rsid w:val="00837722"/>
    <w:rsid w:val="008E73F9"/>
    <w:rsid w:val="00930D02"/>
    <w:rsid w:val="00957996"/>
    <w:rsid w:val="0098217D"/>
    <w:rsid w:val="00A24C9B"/>
    <w:rsid w:val="00A54CC5"/>
    <w:rsid w:val="00AE264F"/>
    <w:rsid w:val="00AE7DC0"/>
    <w:rsid w:val="00B92FD9"/>
    <w:rsid w:val="00BC78CD"/>
    <w:rsid w:val="00BF7471"/>
    <w:rsid w:val="00C66021"/>
    <w:rsid w:val="00C93F24"/>
    <w:rsid w:val="00D578AD"/>
    <w:rsid w:val="00D84529"/>
    <w:rsid w:val="00E874EB"/>
    <w:rsid w:val="00ED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D5979"/>
    <w:pPr>
      <w:keepNext/>
      <w:keepLines/>
      <w:spacing w:before="40" w:line="259" w:lineRule="auto"/>
      <w:outlineLvl w:val="3"/>
    </w:pPr>
    <w:rPr>
      <w:rFonts w:asciiTheme="majorHAnsi" w:eastAsiaTheme="majorEastAsia" w:hAnsiTheme="majorHAnsi" w:cstheme="majorBidi"/>
      <w:i/>
      <w:iCs/>
      <w:color w:val="2F5496" w:themeColor="accent1" w:themeShade="BF"/>
      <w:szCs w:val="22"/>
    </w:rPr>
  </w:style>
  <w:style w:type="paragraph" w:styleId="Heading6">
    <w:name w:val="heading 6"/>
    <w:basedOn w:val="Normal"/>
    <w:next w:val="Normal"/>
    <w:link w:val="Heading6Char"/>
    <w:uiPriority w:val="9"/>
    <w:semiHidden/>
    <w:unhideWhenUsed/>
    <w:qFormat/>
    <w:rsid w:val="000D5979"/>
    <w:pPr>
      <w:keepNext/>
      <w:keepLines/>
      <w:spacing w:before="40" w:line="259" w:lineRule="auto"/>
      <w:outlineLvl w:val="5"/>
    </w:pPr>
    <w:rPr>
      <w:rFonts w:asciiTheme="majorHAnsi" w:eastAsiaTheme="majorEastAsia" w:hAnsiTheme="majorHAnsi" w:cstheme="majorBidi"/>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CC5"/>
    <w:pPr>
      <w:tabs>
        <w:tab w:val="center" w:pos="4680"/>
        <w:tab w:val="right" w:pos="9360"/>
      </w:tabs>
    </w:pPr>
  </w:style>
  <w:style w:type="character" w:customStyle="1" w:styleId="HeaderChar">
    <w:name w:val="Header Char"/>
    <w:basedOn w:val="DefaultParagraphFont"/>
    <w:link w:val="Header"/>
    <w:uiPriority w:val="99"/>
    <w:rsid w:val="00A54CC5"/>
  </w:style>
  <w:style w:type="paragraph" w:styleId="Footer">
    <w:name w:val="footer"/>
    <w:basedOn w:val="Normal"/>
    <w:link w:val="FooterChar"/>
    <w:uiPriority w:val="99"/>
    <w:unhideWhenUsed/>
    <w:rsid w:val="00A54CC5"/>
    <w:pPr>
      <w:tabs>
        <w:tab w:val="center" w:pos="4680"/>
        <w:tab w:val="right" w:pos="9360"/>
      </w:tabs>
    </w:pPr>
  </w:style>
  <w:style w:type="character" w:customStyle="1" w:styleId="FooterChar">
    <w:name w:val="Footer Char"/>
    <w:basedOn w:val="DefaultParagraphFont"/>
    <w:link w:val="Footer"/>
    <w:uiPriority w:val="99"/>
    <w:rsid w:val="00A54CC5"/>
  </w:style>
  <w:style w:type="character" w:customStyle="1" w:styleId="Heading4Char">
    <w:name w:val="Heading 4 Char"/>
    <w:basedOn w:val="DefaultParagraphFont"/>
    <w:link w:val="Heading4"/>
    <w:uiPriority w:val="9"/>
    <w:semiHidden/>
    <w:rsid w:val="000D5979"/>
    <w:rPr>
      <w:rFonts w:asciiTheme="majorHAnsi" w:eastAsiaTheme="majorEastAsia" w:hAnsiTheme="majorHAnsi" w:cstheme="majorBidi"/>
      <w:i/>
      <w:iCs/>
      <w:color w:val="2F5496" w:themeColor="accent1" w:themeShade="BF"/>
      <w:szCs w:val="22"/>
    </w:rPr>
  </w:style>
  <w:style w:type="character" w:customStyle="1" w:styleId="Heading6Char">
    <w:name w:val="Heading 6 Char"/>
    <w:basedOn w:val="DefaultParagraphFont"/>
    <w:link w:val="Heading6"/>
    <w:uiPriority w:val="9"/>
    <w:semiHidden/>
    <w:rsid w:val="000D5979"/>
    <w:rPr>
      <w:rFonts w:asciiTheme="majorHAnsi" w:eastAsiaTheme="majorEastAsia" w:hAnsiTheme="majorHAnsi" w:cstheme="majorBidi"/>
      <w:color w:val="1F3763" w:themeColor="accent1" w:themeShade="7F"/>
      <w:szCs w:val="22"/>
    </w:rPr>
  </w:style>
  <w:style w:type="paragraph" w:styleId="NormalWeb">
    <w:name w:val="Normal (Web)"/>
    <w:basedOn w:val="Normal"/>
    <w:uiPriority w:val="99"/>
    <w:semiHidden/>
    <w:unhideWhenUsed/>
    <w:rsid w:val="000D597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D5979"/>
    <w:rPr>
      <w:b/>
      <w:bCs/>
    </w:rPr>
  </w:style>
  <w:style w:type="paragraph" w:styleId="ListParagraph">
    <w:name w:val="List Paragraph"/>
    <w:basedOn w:val="Normal"/>
    <w:uiPriority w:val="34"/>
    <w:qFormat/>
    <w:rsid w:val="00C66021"/>
    <w:pPr>
      <w:ind w:left="720"/>
      <w:contextualSpacing/>
    </w:pPr>
  </w:style>
  <w:style w:type="paragraph" w:customStyle="1" w:styleId="Default">
    <w:name w:val="Default"/>
    <w:rsid w:val="00930D02"/>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BC78CD"/>
    <w:rPr>
      <w:rFonts w:ascii="Tahoma" w:hAnsi="Tahoma" w:cs="Tahoma"/>
      <w:sz w:val="16"/>
      <w:szCs w:val="16"/>
    </w:rPr>
  </w:style>
  <w:style w:type="character" w:customStyle="1" w:styleId="BalloonTextChar">
    <w:name w:val="Balloon Text Char"/>
    <w:basedOn w:val="DefaultParagraphFont"/>
    <w:link w:val="BalloonText"/>
    <w:uiPriority w:val="99"/>
    <w:semiHidden/>
    <w:rsid w:val="00BC7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D5979"/>
    <w:pPr>
      <w:keepNext/>
      <w:keepLines/>
      <w:spacing w:before="40" w:line="259" w:lineRule="auto"/>
      <w:outlineLvl w:val="3"/>
    </w:pPr>
    <w:rPr>
      <w:rFonts w:asciiTheme="majorHAnsi" w:eastAsiaTheme="majorEastAsia" w:hAnsiTheme="majorHAnsi" w:cstheme="majorBidi"/>
      <w:i/>
      <w:iCs/>
      <w:color w:val="2F5496" w:themeColor="accent1" w:themeShade="BF"/>
      <w:szCs w:val="22"/>
    </w:rPr>
  </w:style>
  <w:style w:type="paragraph" w:styleId="Heading6">
    <w:name w:val="heading 6"/>
    <w:basedOn w:val="Normal"/>
    <w:next w:val="Normal"/>
    <w:link w:val="Heading6Char"/>
    <w:uiPriority w:val="9"/>
    <w:semiHidden/>
    <w:unhideWhenUsed/>
    <w:qFormat/>
    <w:rsid w:val="000D5979"/>
    <w:pPr>
      <w:keepNext/>
      <w:keepLines/>
      <w:spacing w:before="40" w:line="259" w:lineRule="auto"/>
      <w:outlineLvl w:val="5"/>
    </w:pPr>
    <w:rPr>
      <w:rFonts w:asciiTheme="majorHAnsi" w:eastAsiaTheme="majorEastAsia" w:hAnsiTheme="majorHAnsi" w:cstheme="majorBidi"/>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CC5"/>
    <w:pPr>
      <w:tabs>
        <w:tab w:val="center" w:pos="4680"/>
        <w:tab w:val="right" w:pos="9360"/>
      </w:tabs>
    </w:pPr>
  </w:style>
  <w:style w:type="character" w:customStyle="1" w:styleId="HeaderChar">
    <w:name w:val="Header Char"/>
    <w:basedOn w:val="DefaultParagraphFont"/>
    <w:link w:val="Header"/>
    <w:uiPriority w:val="99"/>
    <w:rsid w:val="00A54CC5"/>
  </w:style>
  <w:style w:type="paragraph" w:styleId="Footer">
    <w:name w:val="footer"/>
    <w:basedOn w:val="Normal"/>
    <w:link w:val="FooterChar"/>
    <w:uiPriority w:val="99"/>
    <w:unhideWhenUsed/>
    <w:rsid w:val="00A54CC5"/>
    <w:pPr>
      <w:tabs>
        <w:tab w:val="center" w:pos="4680"/>
        <w:tab w:val="right" w:pos="9360"/>
      </w:tabs>
    </w:pPr>
  </w:style>
  <w:style w:type="character" w:customStyle="1" w:styleId="FooterChar">
    <w:name w:val="Footer Char"/>
    <w:basedOn w:val="DefaultParagraphFont"/>
    <w:link w:val="Footer"/>
    <w:uiPriority w:val="99"/>
    <w:rsid w:val="00A54CC5"/>
  </w:style>
  <w:style w:type="character" w:customStyle="1" w:styleId="Heading4Char">
    <w:name w:val="Heading 4 Char"/>
    <w:basedOn w:val="DefaultParagraphFont"/>
    <w:link w:val="Heading4"/>
    <w:uiPriority w:val="9"/>
    <w:semiHidden/>
    <w:rsid w:val="000D5979"/>
    <w:rPr>
      <w:rFonts w:asciiTheme="majorHAnsi" w:eastAsiaTheme="majorEastAsia" w:hAnsiTheme="majorHAnsi" w:cstheme="majorBidi"/>
      <w:i/>
      <w:iCs/>
      <w:color w:val="2F5496" w:themeColor="accent1" w:themeShade="BF"/>
      <w:szCs w:val="22"/>
    </w:rPr>
  </w:style>
  <w:style w:type="character" w:customStyle="1" w:styleId="Heading6Char">
    <w:name w:val="Heading 6 Char"/>
    <w:basedOn w:val="DefaultParagraphFont"/>
    <w:link w:val="Heading6"/>
    <w:uiPriority w:val="9"/>
    <w:semiHidden/>
    <w:rsid w:val="000D5979"/>
    <w:rPr>
      <w:rFonts w:asciiTheme="majorHAnsi" w:eastAsiaTheme="majorEastAsia" w:hAnsiTheme="majorHAnsi" w:cstheme="majorBidi"/>
      <w:color w:val="1F3763" w:themeColor="accent1" w:themeShade="7F"/>
      <w:szCs w:val="22"/>
    </w:rPr>
  </w:style>
  <w:style w:type="paragraph" w:styleId="NormalWeb">
    <w:name w:val="Normal (Web)"/>
    <w:basedOn w:val="Normal"/>
    <w:uiPriority w:val="99"/>
    <w:semiHidden/>
    <w:unhideWhenUsed/>
    <w:rsid w:val="000D597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D5979"/>
    <w:rPr>
      <w:b/>
      <w:bCs/>
    </w:rPr>
  </w:style>
  <w:style w:type="paragraph" w:styleId="ListParagraph">
    <w:name w:val="List Paragraph"/>
    <w:basedOn w:val="Normal"/>
    <w:uiPriority w:val="34"/>
    <w:qFormat/>
    <w:rsid w:val="00C66021"/>
    <w:pPr>
      <w:ind w:left="720"/>
      <w:contextualSpacing/>
    </w:pPr>
  </w:style>
  <w:style w:type="paragraph" w:customStyle="1" w:styleId="Default">
    <w:name w:val="Default"/>
    <w:rsid w:val="00930D02"/>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BC78CD"/>
    <w:rPr>
      <w:rFonts w:ascii="Tahoma" w:hAnsi="Tahoma" w:cs="Tahoma"/>
      <w:sz w:val="16"/>
      <w:szCs w:val="16"/>
    </w:rPr>
  </w:style>
  <w:style w:type="character" w:customStyle="1" w:styleId="BalloonTextChar">
    <w:name w:val="Balloon Text Char"/>
    <w:basedOn w:val="DefaultParagraphFont"/>
    <w:link w:val="BalloonText"/>
    <w:uiPriority w:val="99"/>
    <w:semiHidden/>
    <w:rsid w:val="00BC7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 nhan su</cp:lastModifiedBy>
  <cp:revision>2</cp:revision>
  <cp:lastPrinted>2020-01-17T05:23:00Z</cp:lastPrinted>
  <dcterms:created xsi:type="dcterms:W3CDTF">2020-02-27T07:42:00Z</dcterms:created>
  <dcterms:modified xsi:type="dcterms:W3CDTF">2020-02-27T07:42:00Z</dcterms:modified>
</cp:coreProperties>
</file>